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A8" w:rsidRDefault="00237DA8">
      <w:pPr>
        <w:pStyle w:val="a4"/>
        <w:jc w:val="center"/>
        <w:rPr>
          <w:rFonts w:ascii="宋体" w:hAnsi="宋体"/>
          <w:b/>
          <w:bCs/>
          <w:color w:val="000000" w:themeColor="text1"/>
          <w:sz w:val="44"/>
          <w:szCs w:val="44"/>
        </w:rPr>
      </w:pPr>
      <w:bookmarkStart w:id="0" w:name="_Toc11366"/>
    </w:p>
    <w:p w:rsidR="00237DA8" w:rsidRPr="00D55DF6" w:rsidRDefault="000F23A0">
      <w:pPr>
        <w:jc w:val="center"/>
        <w:rPr>
          <w:rFonts w:ascii="宋体" w:hAnsi="宋体" w:cs="宋体"/>
          <w:b/>
          <w:bCs/>
          <w:kern w:val="0"/>
          <w:sz w:val="50"/>
          <w:szCs w:val="48"/>
        </w:rPr>
      </w:pPr>
      <w:r w:rsidRPr="00D55DF6">
        <w:rPr>
          <w:rFonts w:ascii="宋体" w:hAnsi="宋体" w:cs="宋体" w:hint="eastAsia"/>
          <w:b/>
          <w:bCs/>
          <w:kern w:val="0"/>
          <w:sz w:val="50"/>
          <w:szCs w:val="48"/>
        </w:rPr>
        <w:t>开封市民族幼儿园电缆采购项目</w:t>
      </w:r>
      <w:r w:rsidR="00D55DF6" w:rsidRPr="00D55DF6">
        <w:rPr>
          <w:rFonts w:ascii="宋体" w:hAnsi="宋体" w:cs="宋体" w:hint="eastAsia"/>
          <w:b/>
          <w:bCs/>
          <w:kern w:val="0"/>
          <w:sz w:val="50"/>
          <w:szCs w:val="48"/>
        </w:rPr>
        <w:t>（二次）</w:t>
      </w:r>
    </w:p>
    <w:p w:rsidR="00237DA8" w:rsidRDefault="00237DA8">
      <w:pPr>
        <w:pStyle w:val="a4"/>
      </w:pPr>
    </w:p>
    <w:p w:rsidR="00237DA8" w:rsidRDefault="00237DA8">
      <w:pPr>
        <w:pStyle w:val="a4"/>
        <w:rPr>
          <w:rFonts w:ascii="宋体" w:hAnsi="宋体"/>
        </w:rPr>
      </w:pPr>
    </w:p>
    <w:p w:rsidR="00237DA8" w:rsidRDefault="00237DA8"/>
    <w:p w:rsidR="00237DA8" w:rsidRDefault="00237DA8">
      <w:pPr>
        <w:pStyle w:val="a4"/>
      </w:pPr>
    </w:p>
    <w:p w:rsidR="00237DA8" w:rsidRDefault="000F23A0">
      <w:pPr>
        <w:spacing w:line="360" w:lineRule="auto"/>
        <w:jc w:val="center"/>
        <w:rPr>
          <w:rFonts w:ascii="宋体" w:hAnsi="宋体" w:cs="宋体"/>
          <w:b/>
          <w:bCs/>
          <w:color w:val="000000" w:themeColor="text1"/>
          <w:kern w:val="44"/>
          <w:sz w:val="88"/>
          <w:szCs w:val="48"/>
        </w:rPr>
      </w:pPr>
      <w:r>
        <w:rPr>
          <w:rFonts w:ascii="宋体" w:hAnsi="宋体" w:cs="宋体" w:hint="eastAsia"/>
          <w:b/>
          <w:bCs/>
          <w:color w:val="000000" w:themeColor="text1"/>
          <w:kern w:val="44"/>
          <w:sz w:val="88"/>
          <w:szCs w:val="48"/>
        </w:rPr>
        <w:t>竞争性磋商文件</w:t>
      </w:r>
    </w:p>
    <w:p w:rsidR="00237DA8" w:rsidRDefault="000F23A0">
      <w:pPr>
        <w:spacing w:line="360" w:lineRule="auto"/>
        <w:jc w:val="center"/>
        <w:rPr>
          <w:rFonts w:ascii="宋体" w:hAnsi="宋体" w:cs="宋体"/>
          <w:b/>
          <w:bCs/>
          <w:color w:val="000000" w:themeColor="text1"/>
          <w:kern w:val="44"/>
          <w:sz w:val="28"/>
          <w:szCs w:val="28"/>
        </w:rPr>
      </w:pPr>
      <w:r>
        <w:rPr>
          <w:rFonts w:ascii="宋体" w:hAnsi="宋体" w:cs="宋体" w:hint="eastAsia"/>
          <w:b/>
          <w:bCs/>
          <w:color w:val="000000" w:themeColor="text1"/>
          <w:kern w:val="44"/>
          <w:szCs w:val="24"/>
        </w:rPr>
        <w:t>项目编号：汴顺财磋商采购-2025-12</w:t>
      </w:r>
    </w:p>
    <w:p w:rsidR="00237DA8" w:rsidRDefault="00237DA8">
      <w:pPr>
        <w:spacing w:line="360" w:lineRule="auto"/>
        <w:jc w:val="center"/>
        <w:rPr>
          <w:rFonts w:ascii="宋体" w:hAnsi="宋体"/>
          <w:color w:val="000000" w:themeColor="text1"/>
          <w:sz w:val="44"/>
          <w:szCs w:val="44"/>
        </w:rPr>
      </w:pPr>
    </w:p>
    <w:p w:rsidR="00237DA8" w:rsidRDefault="000F23A0">
      <w:pPr>
        <w:spacing w:line="360" w:lineRule="auto"/>
        <w:jc w:val="center"/>
        <w:rPr>
          <w:rFonts w:ascii="宋体" w:hAnsi="宋体" w:cs="宋体"/>
          <w:color w:val="000000" w:themeColor="text1"/>
          <w:sz w:val="28"/>
          <w:szCs w:val="28"/>
        </w:rPr>
      </w:pPr>
      <w:r>
        <w:rPr>
          <w:rFonts w:ascii="宋体" w:hAnsi="宋体"/>
          <w:noProof/>
          <w:color w:val="000000" w:themeColor="text1"/>
        </w:rPr>
        <w:drawing>
          <wp:inline distT="0" distB="0" distL="0" distR="0">
            <wp:extent cx="2057400" cy="2046605"/>
            <wp:effectExtent l="0" t="0" r="0" b="0"/>
            <wp:docPr id="5" name="图片 5"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新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57400" cy="2046605"/>
                    </a:xfrm>
                    <a:prstGeom prst="rect">
                      <a:avLst/>
                    </a:prstGeom>
                    <a:noFill/>
                    <a:ln>
                      <a:noFill/>
                    </a:ln>
                  </pic:spPr>
                </pic:pic>
              </a:graphicData>
            </a:graphic>
          </wp:inline>
        </w:drawing>
      </w:r>
      <w:r>
        <w:rPr>
          <w:rFonts w:ascii="宋体" w:hAnsi="宋体" w:cs="宋体" w:hint="eastAsia"/>
          <w:color w:val="000000" w:themeColor="text1"/>
          <w:sz w:val="28"/>
          <w:szCs w:val="28"/>
        </w:rPr>
        <w:t xml:space="preserve"> </w:t>
      </w:r>
    </w:p>
    <w:p w:rsidR="00237DA8" w:rsidRDefault="00237DA8">
      <w:pPr>
        <w:pStyle w:val="a4"/>
        <w:rPr>
          <w:rFonts w:ascii="宋体" w:hAnsi="宋体"/>
          <w:color w:val="000000" w:themeColor="text1"/>
        </w:rPr>
      </w:pPr>
    </w:p>
    <w:p w:rsidR="00237DA8" w:rsidRDefault="00237DA8">
      <w:pPr>
        <w:pStyle w:val="a4"/>
        <w:rPr>
          <w:rFonts w:ascii="宋体" w:hAnsi="宋体" w:cs="宋体"/>
          <w:color w:val="000000" w:themeColor="text1"/>
        </w:rPr>
      </w:pPr>
    </w:p>
    <w:p w:rsidR="00237DA8" w:rsidRDefault="00237DA8">
      <w:pPr>
        <w:rPr>
          <w:rFonts w:ascii="宋体" w:hAnsi="宋体"/>
        </w:rPr>
      </w:pPr>
    </w:p>
    <w:p w:rsidR="00237DA8" w:rsidRDefault="000F23A0">
      <w:pPr>
        <w:tabs>
          <w:tab w:val="left" w:pos="945"/>
        </w:tabs>
        <w:autoSpaceDE w:val="0"/>
        <w:autoSpaceDN w:val="0"/>
        <w:spacing w:line="360" w:lineRule="auto"/>
        <w:ind w:leftChars="400" w:left="960"/>
        <w:rPr>
          <w:rFonts w:ascii="宋体" w:hAnsi="宋体"/>
          <w:b/>
          <w:bCs/>
          <w:color w:val="000000" w:themeColor="text1"/>
          <w:sz w:val="36"/>
          <w:szCs w:val="36"/>
          <w:lang w:val="zh-CN"/>
        </w:rPr>
      </w:pPr>
      <w:r>
        <w:rPr>
          <w:rFonts w:ascii="宋体" w:hAnsi="宋体" w:hint="eastAsia"/>
          <w:b/>
          <w:bCs/>
          <w:color w:val="000000" w:themeColor="text1"/>
          <w:sz w:val="36"/>
          <w:szCs w:val="36"/>
          <w:lang w:val="zh-CN"/>
        </w:rPr>
        <w:t>采购人：开封市民族幼儿园</w:t>
      </w:r>
      <w:r>
        <w:rPr>
          <w:rFonts w:ascii="宋体" w:hAnsi="宋体"/>
          <w:b/>
          <w:bCs/>
          <w:color w:val="000000" w:themeColor="text1"/>
          <w:sz w:val="36"/>
          <w:szCs w:val="36"/>
          <w:lang w:val="zh-CN"/>
        </w:rPr>
        <w:t xml:space="preserve"> </w:t>
      </w:r>
    </w:p>
    <w:p w:rsidR="00237DA8" w:rsidRDefault="000F23A0">
      <w:pPr>
        <w:tabs>
          <w:tab w:val="left" w:pos="945"/>
        </w:tabs>
        <w:autoSpaceDE w:val="0"/>
        <w:autoSpaceDN w:val="0"/>
        <w:spacing w:line="360" w:lineRule="auto"/>
        <w:ind w:leftChars="400" w:left="960"/>
        <w:rPr>
          <w:rFonts w:ascii="宋体" w:hAnsi="宋体"/>
          <w:b/>
          <w:bCs/>
          <w:color w:val="000000" w:themeColor="text1"/>
          <w:sz w:val="36"/>
          <w:szCs w:val="36"/>
        </w:rPr>
      </w:pPr>
      <w:r>
        <w:rPr>
          <w:rFonts w:ascii="宋体" w:hAnsi="宋体" w:hint="eastAsia"/>
          <w:b/>
          <w:bCs/>
          <w:color w:val="000000" w:themeColor="text1"/>
          <w:sz w:val="36"/>
          <w:szCs w:val="36"/>
          <w:lang w:val="zh-CN"/>
        </w:rPr>
        <w:t>代理机构</w:t>
      </w:r>
      <w:r>
        <w:rPr>
          <w:rFonts w:ascii="宋体" w:hAnsi="宋体" w:hint="eastAsia"/>
          <w:b/>
          <w:bCs/>
          <w:color w:val="000000" w:themeColor="text1"/>
          <w:sz w:val="36"/>
          <w:szCs w:val="36"/>
        </w:rPr>
        <w:t>：</w:t>
      </w:r>
      <w:r>
        <w:rPr>
          <w:rFonts w:ascii="宋体" w:hAnsi="宋体" w:hint="eastAsia"/>
          <w:b/>
          <w:bCs/>
          <w:color w:val="000000" w:themeColor="text1"/>
          <w:sz w:val="36"/>
          <w:szCs w:val="36"/>
          <w:lang w:val="zh-CN"/>
        </w:rPr>
        <w:t>中大宇辰项目管理有限公司</w:t>
      </w:r>
    </w:p>
    <w:p w:rsidR="00237DA8" w:rsidRDefault="000F23A0">
      <w:pPr>
        <w:tabs>
          <w:tab w:val="left" w:pos="1276"/>
        </w:tabs>
        <w:spacing w:line="360" w:lineRule="auto"/>
        <w:ind w:firstLineChars="300" w:firstLine="1084"/>
        <w:rPr>
          <w:rFonts w:ascii="宋体" w:hAnsi="宋体"/>
          <w:b/>
          <w:bCs/>
          <w:color w:val="000000" w:themeColor="text1"/>
          <w:sz w:val="36"/>
          <w:szCs w:val="36"/>
        </w:rPr>
      </w:pPr>
      <w:r>
        <w:rPr>
          <w:rFonts w:ascii="宋体" w:hAnsi="宋体" w:hint="eastAsia"/>
          <w:b/>
          <w:bCs/>
          <w:color w:val="000000" w:themeColor="text1"/>
          <w:sz w:val="36"/>
          <w:szCs w:val="36"/>
          <w:lang w:val="zh-CN"/>
        </w:rPr>
        <w:t>日</w:t>
      </w:r>
      <w:r>
        <w:rPr>
          <w:rFonts w:ascii="宋体" w:hAnsi="宋体"/>
          <w:b/>
          <w:bCs/>
          <w:color w:val="000000" w:themeColor="text1"/>
          <w:sz w:val="36"/>
          <w:szCs w:val="36"/>
        </w:rPr>
        <w:t xml:space="preserve">    </w:t>
      </w:r>
      <w:r>
        <w:rPr>
          <w:rFonts w:ascii="宋体" w:hAnsi="宋体" w:hint="eastAsia"/>
          <w:b/>
          <w:bCs/>
          <w:color w:val="000000" w:themeColor="text1"/>
          <w:sz w:val="36"/>
          <w:szCs w:val="36"/>
          <w:lang w:val="zh-CN"/>
        </w:rPr>
        <w:t>期</w:t>
      </w:r>
      <w:r>
        <w:rPr>
          <w:rFonts w:ascii="宋体" w:hAnsi="宋体" w:hint="eastAsia"/>
          <w:b/>
          <w:bCs/>
          <w:color w:val="000000" w:themeColor="text1"/>
          <w:sz w:val="36"/>
          <w:szCs w:val="36"/>
        </w:rPr>
        <w:t>：</w:t>
      </w:r>
      <w:r>
        <w:rPr>
          <w:rFonts w:ascii="宋体" w:hAnsi="宋体"/>
          <w:b/>
          <w:bCs/>
          <w:color w:val="000000" w:themeColor="text1"/>
          <w:sz w:val="36"/>
          <w:szCs w:val="36"/>
        </w:rPr>
        <w:t xml:space="preserve"> </w:t>
      </w:r>
      <w:r>
        <w:rPr>
          <w:rFonts w:ascii="宋体" w:hAnsi="宋体" w:hint="eastAsia"/>
          <w:b/>
          <w:bCs/>
          <w:color w:val="000000" w:themeColor="text1"/>
          <w:sz w:val="36"/>
          <w:szCs w:val="36"/>
          <w:lang w:val="zh-CN"/>
        </w:rPr>
        <w:t>二〇二五年</w:t>
      </w:r>
      <w:r w:rsidR="00D55DF6">
        <w:rPr>
          <w:rFonts w:ascii="宋体" w:hAnsi="宋体" w:hint="eastAsia"/>
          <w:b/>
          <w:bCs/>
          <w:color w:val="000000" w:themeColor="text1"/>
          <w:sz w:val="36"/>
          <w:szCs w:val="36"/>
          <w:lang w:val="zh-CN"/>
        </w:rPr>
        <w:t>十</w:t>
      </w:r>
      <w:r>
        <w:rPr>
          <w:rFonts w:ascii="宋体" w:hAnsi="宋体" w:hint="eastAsia"/>
          <w:b/>
          <w:bCs/>
          <w:color w:val="000000" w:themeColor="text1"/>
          <w:sz w:val="36"/>
          <w:szCs w:val="36"/>
          <w:lang w:val="zh-CN"/>
        </w:rPr>
        <w:t>月</w:t>
      </w:r>
    </w:p>
    <w:p w:rsidR="00237DA8" w:rsidRDefault="00237DA8">
      <w:pPr>
        <w:jc w:val="center"/>
        <w:rPr>
          <w:rFonts w:ascii="宋体" w:hAnsi="宋体" w:cs="宋体"/>
          <w:b/>
          <w:bCs/>
          <w:color w:val="FF0000"/>
          <w:sz w:val="36"/>
          <w:szCs w:val="36"/>
        </w:rPr>
        <w:sectPr w:rsidR="00237DA8">
          <w:headerReference w:type="default" r:id="rId11"/>
          <w:pgSz w:w="11905" w:h="16838"/>
          <w:pgMar w:top="1440" w:right="1803" w:bottom="1440" w:left="1803" w:header="720" w:footer="850" w:gutter="0"/>
          <w:pgNumType w:start="1"/>
          <w:cols w:space="720"/>
          <w:titlePg/>
          <w:docGrid w:linePitch="326"/>
        </w:sectPr>
      </w:pPr>
      <w:bookmarkStart w:id="1" w:name="_Toc27816"/>
      <w:bookmarkEnd w:id="0"/>
    </w:p>
    <w:p w:rsidR="00237DA8" w:rsidRDefault="000F23A0">
      <w:pPr>
        <w:jc w:val="center"/>
        <w:rPr>
          <w:rFonts w:ascii="宋体" w:hAnsi="宋体" w:cs="宋体"/>
          <w:b/>
          <w:bCs/>
          <w:color w:val="000000" w:themeColor="text1"/>
          <w:sz w:val="36"/>
          <w:szCs w:val="36"/>
        </w:rPr>
      </w:pPr>
      <w:r>
        <w:rPr>
          <w:rFonts w:ascii="宋体" w:hAnsi="宋体" w:cs="宋体"/>
          <w:b/>
          <w:bCs/>
          <w:noProof/>
          <w:color w:val="FF0000"/>
          <w:sz w:val="36"/>
          <w:szCs w:val="36"/>
        </w:rPr>
        <w:lastRenderedPageBreak/>
        <w:drawing>
          <wp:inline distT="0" distB="0" distL="0" distR="0">
            <wp:extent cx="5269865" cy="7616825"/>
            <wp:effectExtent l="0" t="0" r="6985" b="3175"/>
            <wp:docPr id="1" name="图片 1" descr="C:\Users\dellpc\Desktop\开封市民族幼儿园电缆采购项目\采购清单\编制与委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pc\Desktop\开封市民族幼儿园电缆采购项目\采购清单\编制与委托.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9865" cy="7617425"/>
                    </a:xfrm>
                    <a:prstGeom prst="rect">
                      <a:avLst/>
                    </a:prstGeom>
                    <a:noFill/>
                    <a:ln>
                      <a:noFill/>
                    </a:ln>
                  </pic:spPr>
                </pic:pic>
              </a:graphicData>
            </a:graphic>
          </wp:inline>
        </w:drawing>
      </w:r>
    </w:p>
    <w:p w:rsidR="00237DA8" w:rsidRDefault="00237DA8">
      <w:pPr>
        <w:spacing w:line="600" w:lineRule="auto"/>
        <w:jc w:val="center"/>
        <w:rPr>
          <w:rFonts w:ascii="宋体" w:hAnsi="宋体" w:cs="宋体"/>
          <w:b/>
          <w:bCs/>
          <w:color w:val="000000" w:themeColor="text1"/>
          <w:sz w:val="36"/>
          <w:szCs w:val="36"/>
        </w:rPr>
      </w:pPr>
    </w:p>
    <w:p w:rsidR="00237DA8" w:rsidRDefault="00237DA8">
      <w:pPr>
        <w:spacing w:line="600" w:lineRule="auto"/>
        <w:jc w:val="center"/>
        <w:rPr>
          <w:rFonts w:ascii="宋体" w:hAnsi="宋体" w:cs="宋体"/>
          <w:b/>
          <w:bCs/>
          <w:color w:val="000000" w:themeColor="text1"/>
          <w:sz w:val="36"/>
          <w:szCs w:val="36"/>
        </w:rPr>
      </w:pPr>
    </w:p>
    <w:p w:rsidR="00237DA8" w:rsidRDefault="000F23A0">
      <w:pPr>
        <w:spacing w:line="60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lastRenderedPageBreak/>
        <w:t>目  录</w:t>
      </w:r>
    </w:p>
    <w:p w:rsidR="000F23A0" w:rsidRPr="000F23A0" w:rsidRDefault="000F23A0" w:rsidP="000F23A0">
      <w:pPr>
        <w:pStyle w:val="10"/>
        <w:tabs>
          <w:tab w:val="right" w:leader="dot" w:pos="8289"/>
        </w:tabs>
        <w:spacing w:line="480" w:lineRule="auto"/>
        <w:rPr>
          <w:rFonts w:ascii="宋体" w:hAnsi="宋体" w:cstheme="minorBidi"/>
          <w:noProof/>
          <w:sz w:val="28"/>
          <w:szCs w:val="28"/>
        </w:rPr>
      </w:pPr>
      <w:r>
        <w:rPr>
          <w:rFonts w:ascii="宋体" w:hAnsi="宋体" w:hint="eastAsia"/>
          <w:color w:val="000000" w:themeColor="text1"/>
          <w:sz w:val="30"/>
          <w:szCs w:val="30"/>
        </w:rPr>
        <w:fldChar w:fldCharType="begin"/>
      </w:r>
      <w:r>
        <w:rPr>
          <w:rFonts w:ascii="宋体" w:hAnsi="宋体" w:hint="eastAsia"/>
          <w:color w:val="000000" w:themeColor="text1"/>
          <w:sz w:val="30"/>
          <w:szCs w:val="30"/>
        </w:rPr>
        <w:instrText xml:space="preserve">TOC \o "1-1" \h \u </w:instrText>
      </w:r>
      <w:r>
        <w:rPr>
          <w:rFonts w:ascii="宋体" w:hAnsi="宋体" w:hint="eastAsia"/>
          <w:color w:val="000000" w:themeColor="text1"/>
          <w:sz w:val="30"/>
          <w:szCs w:val="30"/>
        </w:rPr>
        <w:fldChar w:fldCharType="separate"/>
      </w:r>
      <w:hyperlink w:anchor="_Toc209086226" w:history="1">
        <w:r w:rsidRPr="000F23A0">
          <w:rPr>
            <w:rStyle w:val="ab"/>
            <w:rFonts w:ascii="宋体" w:hAnsi="宋体" w:cs="宋体" w:hint="eastAsia"/>
            <w:noProof/>
            <w:sz w:val="28"/>
            <w:szCs w:val="28"/>
          </w:rPr>
          <w:t>第一章</w:t>
        </w:r>
        <w:r w:rsidRPr="000F23A0">
          <w:rPr>
            <w:rStyle w:val="ab"/>
            <w:rFonts w:ascii="宋体" w:hAnsi="宋体" w:cs="宋体"/>
            <w:noProof/>
            <w:sz w:val="28"/>
            <w:szCs w:val="28"/>
          </w:rPr>
          <w:t xml:space="preserve"> </w:t>
        </w:r>
        <w:r w:rsidRPr="000F23A0">
          <w:rPr>
            <w:rStyle w:val="ab"/>
            <w:rFonts w:ascii="宋体" w:hAnsi="宋体" w:cs="宋体" w:hint="eastAsia"/>
            <w:noProof/>
            <w:sz w:val="28"/>
            <w:szCs w:val="28"/>
          </w:rPr>
          <w:t>竞争性磋商公告</w:t>
        </w:r>
        <w:r w:rsidRPr="000F23A0">
          <w:rPr>
            <w:rFonts w:ascii="宋体" w:hAnsi="宋体"/>
            <w:noProof/>
            <w:sz w:val="28"/>
            <w:szCs w:val="28"/>
          </w:rPr>
          <w:tab/>
        </w:r>
        <w:r w:rsidRPr="000F23A0">
          <w:rPr>
            <w:rFonts w:ascii="宋体" w:hAnsi="宋体"/>
            <w:noProof/>
            <w:sz w:val="28"/>
            <w:szCs w:val="28"/>
          </w:rPr>
          <w:fldChar w:fldCharType="begin"/>
        </w:r>
        <w:r w:rsidRPr="000F23A0">
          <w:rPr>
            <w:rFonts w:ascii="宋体" w:hAnsi="宋体"/>
            <w:noProof/>
            <w:sz w:val="28"/>
            <w:szCs w:val="28"/>
          </w:rPr>
          <w:instrText xml:space="preserve"> PAGEREF _Toc209086226 \h </w:instrText>
        </w:r>
        <w:r w:rsidRPr="000F23A0">
          <w:rPr>
            <w:rFonts w:ascii="宋体" w:hAnsi="宋体"/>
            <w:noProof/>
            <w:sz w:val="28"/>
            <w:szCs w:val="28"/>
          </w:rPr>
        </w:r>
        <w:r w:rsidRPr="000F23A0">
          <w:rPr>
            <w:rFonts w:ascii="宋体" w:hAnsi="宋体"/>
            <w:noProof/>
            <w:sz w:val="28"/>
            <w:szCs w:val="28"/>
          </w:rPr>
          <w:fldChar w:fldCharType="separate"/>
        </w:r>
        <w:r w:rsidRPr="000F23A0">
          <w:rPr>
            <w:rFonts w:ascii="宋体" w:hAnsi="宋体"/>
            <w:noProof/>
            <w:sz w:val="28"/>
            <w:szCs w:val="28"/>
          </w:rPr>
          <w:t>3</w:t>
        </w:r>
        <w:r w:rsidRPr="000F23A0">
          <w:rPr>
            <w:rFonts w:ascii="宋体" w:hAnsi="宋体"/>
            <w:noProof/>
            <w:sz w:val="28"/>
            <w:szCs w:val="28"/>
          </w:rPr>
          <w:fldChar w:fldCharType="end"/>
        </w:r>
      </w:hyperlink>
    </w:p>
    <w:p w:rsidR="000F23A0" w:rsidRPr="000F23A0" w:rsidRDefault="007E566B" w:rsidP="000F23A0">
      <w:pPr>
        <w:pStyle w:val="10"/>
        <w:tabs>
          <w:tab w:val="right" w:leader="dot" w:pos="8289"/>
        </w:tabs>
        <w:spacing w:line="480" w:lineRule="auto"/>
        <w:rPr>
          <w:rFonts w:ascii="宋体" w:hAnsi="宋体" w:cstheme="minorBidi"/>
          <w:noProof/>
          <w:sz w:val="28"/>
          <w:szCs w:val="28"/>
        </w:rPr>
      </w:pPr>
      <w:hyperlink w:anchor="_Toc209086227" w:history="1">
        <w:r w:rsidR="000F23A0" w:rsidRPr="000F23A0">
          <w:rPr>
            <w:rStyle w:val="ab"/>
            <w:rFonts w:ascii="宋体" w:hAnsi="宋体" w:cs="宋体" w:hint="eastAsia"/>
            <w:noProof/>
            <w:sz w:val="28"/>
            <w:szCs w:val="28"/>
          </w:rPr>
          <w:t>第二章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供应商须知</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_Toc209086227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6</w:t>
        </w:r>
        <w:r w:rsidR="000F23A0" w:rsidRPr="000F23A0">
          <w:rPr>
            <w:rFonts w:ascii="宋体" w:hAnsi="宋体"/>
            <w:noProof/>
            <w:sz w:val="28"/>
            <w:szCs w:val="28"/>
          </w:rPr>
          <w:fldChar w:fldCharType="end"/>
        </w:r>
      </w:hyperlink>
    </w:p>
    <w:p w:rsidR="000F23A0" w:rsidRPr="000F23A0" w:rsidRDefault="007E566B" w:rsidP="000F23A0">
      <w:pPr>
        <w:pStyle w:val="10"/>
        <w:tabs>
          <w:tab w:val="right" w:leader="dot" w:pos="8289"/>
        </w:tabs>
        <w:spacing w:line="480" w:lineRule="auto"/>
        <w:rPr>
          <w:rFonts w:ascii="宋体" w:hAnsi="宋体" w:cstheme="minorBidi"/>
          <w:noProof/>
          <w:sz w:val="28"/>
          <w:szCs w:val="28"/>
        </w:rPr>
      </w:pPr>
      <w:hyperlink w:anchor="_Toc209086228" w:history="1">
        <w:r w:rsidR="000F23A0" w:rsidRPr="000F23A0">
          <w:rPr>
            <w:rStyle w:val="ab"/>
            <w:rFonts w:ascii="宋体" w:hAnsi="宋体" w:cs="宋体" w:hint="eastAsia"/>
            <w:noProof/>
            <w:sz w:val="28"/>
            <w:szCs w:val="28"/>
          </w:rPr>
          <w:t>第三章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磋商办法</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_Toc209086228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18</w:t>
        </w:r>
        <w:r w:rsidR="000F23A0" w:rsidRPr="000F23A0">
          <w:rPr>
            <w:rFonts w:ascii="宋体" w:hAnsi="宋体"/>
            <w:noProof/>
            <w:sz w:val="28"/>
            <w:szCs w:val="28"/>
          </w:rPr>
          <w:fldChar w:fldCharType="end"/>
        </w:r>
      </w:hyperlink>
    </w:p>
    <w:p w:rsidR="000F23A0" w:rsidRPr="000F23A0" w:rsidRDefault="007E566B" w:rsidP="000F23A0">
      <w:pPr>
        <w:pStyle w:val="10"/>
        <w:tabs>
          <w:tab w:val="right" w:leader="dot" w:pos="8289"/>
        </w:tabs>
        <w:spacing w:line="480" w:lineRule="auto"/>
        <w:rPr>
          <w:rFonts w:ascii="宋体" w:hAnsi="宋体" w:cstheme="minorBidi"/>
          <w:noProof/>
          <w:sz w:val="28"/>
          <w:szCs w:val="28"/>
        </w:rPr>
      </w:pPr>
      <w:hyperlink w:anchor="_Toc209086229" w:history="1">
        <w:r w:rsidR="000F23A0" w:rsidRPr="000F23A0">
          <w:rPr>
            <w:rStyle w:val="ab"/>
            <w:rFonts w:ascii="宋体" w:hAnsi="宋体" w:cs="宋体" w:hint="eastAsia"/>
            <w:noProof/>
            <w:sz w:val="28"/>
            <w:szCs w:val="28"/>
          </w:rPr>
          <w:t>第四章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合同条款及格式</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_Toc209086229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23</w:t>
        </w:r>
        <w:r w:rsidR="000F23A0" w:rsidRPr="000F23A0">
          <w:rPr>
            <w:rFonts w:ascii="宋体" w:hAnsi="宋体"/>
            <w:noProof/>
            <w:sz w:val="28"/>
            <w:szCs w:val="28"/>
          </w:rPr>
          <w:fldChar w:fldCharType="end"/>
        </w:r>
      </w:hyperlink>
    </w:p>
    <w:p w:rsidR="000F23A0" w:rsidRPr="000F23A0" w:rsidRDefault="007E566B" w:rsidP="000F23A0">
      <w:pPr>
        <w:pStyle w:val="10"/>
        <w:tabs>
          <w:tab w:val="right" w:leader="dot" w:pos="8289"/>
        </w:tabs>
        <w:spacing w:line="480" w:lineRule="auto"/>
        <w:rPr>
          <w:rFonts w:ascii="宋体" w:hAnsi="宋体" w:cstheme="minorBidi"/>
          <w:noProof/>
          <w:sz w:val="28"/>
          <w:szCs w:val="28"/>
        </w:rPr>
      </w:pPr>
      <w:hyperlink w:anchor="_Toc209086230" w:history="1">
        <w:r w:rsidR="000F23A0" w:rsidRPr="000F23A0">
          <w:rPr>
            <w:rStyle w:val="ab"/>
            <w:rFonts w:ascii="宋体" w:hAnsi="宋体" w:cs="宋体" w:hint="eastAsia"/>
            <w:noProof/>
            <w:sz w:val="28"/>
            <w:szCs w:val="28"/>
          </w:rPr>
          <w:t>第五章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采购内容要求</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_Toc209086230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27</w:t>
        </w:r>
        <w:r w:rsidR="000F23A0" w:rsidRPr="000F23A0">
          <w:rPr>
            <w:rFonts w:ascii="宋体" w:hAnsi="宋体"/>
            <w:noProof/>
            <w:sz w:val="28"/>
            <w:szCs w:val="28"/>
          </w:rPr>
          <w:fldChar w:fldCharType="end"/>
        </w:r>
      </w:hyperlink>
    </w:p>
    <w:p w:rsidR="000F23A0" w:rsidRPr="000F23A0" w:rsidRDefault="007E566B" w:rsidP="000F23A0">
      <w:pPr>
        <w:pStyle w:val="10"/>
        <w:tabs>
          <w:tab w:val="right" w:leader="dot" w:pos="8289"/>
        </w:tabs>
        <w:spacing w:line="480" w:lineRule="auto"/>
        <w:rPr>
          <w:rFonts w:ascii="宋体" w:hAnsi="宋体" w:cstheme="minorBidi"/>
          <w:noProof/>
          <w:sz w:val="28"/>
          <w:szCs w:val="28"/>
        </w:rPr>
      </w:pPr>
      <w:hyperlink w:anchor="_Toc209086231" w:history="1">
        <w:r w:rsidR="000F23A0" w:rsidRPr="000F23A0">
          <w:rPr>
            <w:rStyle w:val="ab"/>
            <w:rFonts w:ascii="宋体" w:hAnsi="宋体" w:cs="宋体" w:hint="eastAsia"/>
            <w:noProof/>
            <w:sz w:val="28"/>
            <w:szCs w:val="28"/>
            <w:lang w:val="zh-CN"/>
          </w:rPr>
          <w:t>第</w:t>
        </w:r>
        <w:r w:rsidR="000F23A0" w:rsidRPr="000F23A0">
          <w:rPr>
            <w:rStyle w:val="ab"/>
            <w:rFonts w:ascii="宋体" w:hAnsi="宋体" w:cs="宋体" w:hint="eastAsia"/>
            <w:noProof/>
            <w:sz w:val="28"/>
            <w:szCs w:val="28"/>
          </w:rPr>
          <w:t>六</w:t>
        </w:r>
        <w:r w:rsidR="000F23A0" w:rsidRPr="000F23A0">
          <w:rPr>
            <w:rStyle w:val="ab"/>
            <w:rFonts w:ascii="宋体" w:hAnsi="宋体" w:cs="宋体" w:hint="eastAsia"/>
            <w:noProof/>
            <w:sz w:val="28"/>
            <w:szCs w:val="28"/>
            <w:lang w:val="zh-CN"/>
          </w:rPr>
          <w:t>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lang w:val="zh-CN"/>
          </w:rPr>
          <w:t>磋商响应性文件</w:t>
        </w:r>
        <w:r w:rsidR="000F23A0" w:rsidRPr="000F23A0">
          <w:rPr>
            <w:rStyle w:val="ab"/>
            <w:rFonts w:ascii="宋体" w:hAnsi="宋体" w:cs="宋体" w:hint="eastAsia"/>
            <w:noProof/>
            <w:sz w:val="28"/>
            <w:szCs w:val="28"/>
          </w:rPr>
          <w:t>格式</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_Toc209086231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28</w:t>
        </w:r>
        <w:r w:rsidR="000F23A0" w:rsidRPr="000F23A0">
          <w:rPr>
            <w:rFonts w:ascii="宋体" w:hAnsi="宋体"/>
            <w:noProof/>
            <w:sz w:val="28"/>
            <w:szCs w:val="28"/>
          </w:rPr>
          <w:fldChar w:fldCharType="end"/>
        </w:r>
      </w:hyperlink>
    </w:p>
    <w:p w:rsidR="00237DA8" w:rsidRDefault="000F23A0">
      <w:pPr>
        <w:pStyle w:val="a4"/>
        <w:spacing w:line="600" w:lineRule="auto"/>
        <w:rPr>
          <w:rFonts w:ascii="宋体" w:hAnsi="宋体"/>
          <w:color w:val="000000" w:themeColor="text1"/>
        </w:rPr>
      </w:pPr>
      <w:r>
        <w:rPr>
          <w:rFonts w:ascii="宋体" w:hAnsi="宋体" w:hint="eastAsia"/>
          <w:color w:val="000000" w:themeColor="text1"/>
          <w:sz w:val="30"/>
          <w:szCs w:val="30"/>
        </w:rPr>
        <w:fldChar w:fldCharType="end"/>
      </w:r>
    </w:p>
    <w:p w:rsidR="00237DA8" w:rsidRDefault="00237DA8">
      <w:pPr>
        <w:pStyle w:val="10"/>
        <w:tabs>
          <w:tab w:val="right" w:leader="dot" w:pos="8299"/>
        </w:tabs>
        <w:spacing w:line="720" w:lineRule="auto"/>
        <w:rPr>
          <w:rFonts w:ascii="宋体" w:hAnsi="宋体" w:cs="宋体"/>
          <w:color w:val="000000" w:themeColor="text1"/>
          <w:sz w:val="32"/>
          <w:szCs w:val="32"/>
        </w:rPr>
      </w:pPr>
      <w:bookmarkStart w:id="2" w:name="_Toc15516"/>
    </w:p>
    <w:p w:rsidR="00237DA8" w:rsidRDefault="000F23A0">
      <w:pPr>
        <w:spacing w:line="720" w:lineRule="auto"/>
        <w:rPr>
          <w:rFonts w:ascii="宋体" w:hAnsi="宋体" w:cs="宋体"/>
          <w:color w:val="000000" w:themeColor="text1"/>
          <w:sz w:val="32"/>
          <w:szCs w:val="32"/>
        </w:rPr>
      </w:pPr>
      <w:bookmarkStart w:id="3" w:name="_Toc7622"/>
      <w:bookmarkStart w:id="4" w:name="_Toc4679"/>
      <w:bookmarkEnd w:id="1"/>
      <w:bookmarkEnd w:id="2"/>
      <w:r>
        <w:rPr>
          <w:rFonts w:ascii="宋体" w:hAnsi="宋体" w:cs="宋体" w:hint="eastAsia"/>
          <w:color w:val="000000" w:themeColor="text1"/>
          <w:sz w:val="32"/>
          <w:szCs w:val="32"/>
        </w:rPr>
        <w:br w:type="page"/>
      </w:r>
    </w:p>
    <w:p w:rsidR="00237DA8" w:rsidRDefault="000F23A0">
      <w:pPr>
        <w:pStyle w:val="1"/>
        <w:spacing w:line="360" w:lineRule="auto"/>
        <w:rPr>
          <w:rFonts w:ascii="宋体" w:hAnsi="宋体" w:cs="宋体"/>
          <w:color w:val="000000" w:themeColor="text1"/>
          <w:sz w:val="44"/>
        </w:rPr>
      </w:pPr>
      <w:bookmarkStart w:id="5" w:name="_Toc4017"/>
      <w:bookmarkStart w:id="6" w:name="_Toc16827"/>
      <w:bookmarkStart w:id="7" w:name="_Toc32045"/>
      <w:bookmarkStart w:id="8" w:name="_Toc18774"/>
      <w:bookmarkStart w:id="9" w:name="_Toc15238"/>
      <w:bookmarkStart w:id="10" w:name="_Toc209086226"/>
      <w:bookmarkEnd w:id="3"/>
      <w:bookmarkEnd w:id="4"/>
      <w:r>
        <w:rPr>
          <w:rFonts w:ascii="宋体" w:hAnsi="宋体" w:cs="宋体" w:hint="eastAsia"/>
          <w:color w:val="000000" w:themeColor="text1"/>
          <w:sz w:val="44"/>
        </w:rPr>
        <w:lastRenderedPageBreak/>
        <w:t xml:space="preserve">第一章 </w:t>
      </w:r>
      <w:bookmarkEnd w:id="5"/>
      <w:bookmarkEnd w:id="6"/>
      <w:bookmarkEnd w:id="7"/>
      <w:bookmarkEnd w:id="8"/>
      <w:bookmarkEnd w:id="9"/>
      <w:r>
        <w:rPr>
          <w:rFonts w:ascii="宋体" w:hAnsi="宋体" w:cs="宋体" w:hint="eastAsia"/>
          <w:color w:val="000000" w:themeColor="text1"/>
          <w:sz w:val="44"/>
        </w:rPr>
        <w:t>竞争性磋商公告</w:t>
      </w:r>
      <w:bookmarkEnd w:id="10"/>
    </w:p>
    <w:p w:rsidR="00237DA8" w:rsidRDefault="000F23A0">
      <w:pPr>
        <w:spacing w:line="360" w:lineRule="auto"/>
        <w:jc w:val="center"/>
        <w:rPr>
          <w:rFonts w:ascii="宋体" w:hAnsi="宋体"/>
          <w:b/>
          <w:bCs/>
          <w:sz w:val="32"/>
          <w:szCs w:val="32"/>
        </w:rPr>
      </w:pPr>
      <w:bookmarkStart w:id="11" w:name="_Toc32655"/>
      <w:bookmarkStart w:id="12" w:name="_Toc2608"/>
      <w:bookmarkStart w:id="13" w:name="_Toc2925"/>
      <w:bookmarkStart w:id="14" w:name="_Toc27493"/>
      <w:bookmarkStart w:id="15" w:name="_Toc18712"/>
      <w:bookmarkStart w:id="16" w:name="_Toc32011"/>
      <w:bookmarkStart w:id="17" w:name="_Toc14037"/>
      <w:r>
        <w:rPr>
          <w:rFonts w:ascii="宋体" w:hAnsi="宋体" w:hint="eastAsia"/>
          <w:b/>
          <w:bCs/>
          <w:sz w:val="32"/>
          <w:szCs w:val="32"/>
        </w:rPr>
        <w:t>开封市民族幼儿园电缆采购项目</w:t>
      </w:r>
      <w:r w:rsidR="00D55DF6">
        <w:rPr>
          <w:rFonts w:ascii="宋体" w:hAnsi="宋体" w:hint="eastAsia"/>
          <w:b/>
          <w:bCs/>
          <w:sz w:val="32"/>
          <w:szCs w:val="32"/>
        </w:rPr>
        <w:t>（二次）</w:t>
      </w:r>
    </w:p>
    <w:p w:rsidR="00237DA8" w:rsidRDefault="000F23A0">
      <w:pPr>
        <w:spacing w:line="360" w:lineRule="auto"/>
        <w:jc w:val="center"/>
        <w:rPr>
          <w:rFonts w:ascii="宋体" w:hAnsi="宋体"/>
          <w:b/>
          <w:bCs/>
          <w:sz w:val="32"/>
          <w:szCs w:val="32"/>
        </w:rPr>
      </w:pPr>
      <w:r>
        <w:rPr>
          <w:rFonts w:ascii="宋体" w:hAnsi="宋体" w:hint="eastAsia"/>
          <w:b/>
          <w:bCs/>
          <w:sz w:val="32"/>
          <w:szCs w:val="32"/>
        </w:rPr>
        <w:t>竞争性磋商公告</w:t>
      </w:r>
    </w:p>
    <w:p w:rsidR="00237DA8" w:rsidRDefault="000F23A0">
      <w:pPr>
        <w:spacing w:line="360" w:lineRule="auto"/>
        <w:rPr>
          <w:rFonts w:ascii="宋体" w:hAnsi="宋体"/>
          <w:sz w:val="21"/>
          <w:szCs w:val="21"/>
        </w:rPr>
      </w:pPr>
      <w:r>
        <w:rPr>
          <w:rFonts w:ascii="宋体" w:hAnsi="宋体" w:hint="eastAsia"/>
          <w:sz w:val="21"/>
          <w:szCs w:val="21"/>
        </w:rPr>
        <w:t>项目概况</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开封市民族幼儿园电缆采购项目</w:t>
      </w:r>
      <w:r w:rsidR="007E566B">
        <w:rPr>
          <w:rFonts w:ascii="宋体" w:hAnsi="宋体" w:hint="eastAsia"/>
          <w:sz w:val="21"/>
          <w:szCs w:val="21"/>
        </w:rPr>
        <w:t>（二次</w:t>
      </w:r>
      <w:bookmarkStart w:id="18" w:name="_GoBack"/>
      <w:bookmarkEnd w:id="18"/>
      <w:r w:rsidR="007E566B">
        <w:rPr>
          <w:rFonts w:ascii="宋体" w:hAnsi="宋体" w:hint="eastAsia"/>
          <w:sz w:val="21"/>
          <w:szCs w:val="21"/>
        </w:rPr>
        <w:t>）</w:t>
      </w:r>
      <w:r>
        <w:rPr>
          <w:rFonts w:ascii="宋体" w:hAnsi="宋体" w:hint="eastAsia"/>
          <w:color w:val="000000" w:themeColor="text1"/>
          <w:sz w:val="21"/>
          <w:szCs w:val="21"/>
        </w:rPr>
        <w:t>的潜在投标人应在《开封市公共资源交易信息网》获取竞争性磋商文件，并</w:t>
      </w:r>
      <w:r w:rsidRPr="001C3499">
        <w:rPr>
          <w:rFonts w:ascii="宋体" w:hAnsi="宋体" w:hint="eastAsia"/>
          <w:color w:val="000000" w:themeColor="text1"/>
          <w:sz w:val="21"/>
          <w:szCs w:val="21"/>
        </w:rPr>
        <w:t>于202</w:t>
      </w:r>
      <w:r w:rsidR="006E20C6" w:rsidRPr="001C3499">
        <w:rPr>
          <w:rFonts w:ascii="宋体" w:hAnsi="宋体" w:hint="eastAsia"/>
          <w:color w:val="000000" w:themeColor="text1"/>
          <w:sz w:val="21"/>
          <w:szCs w:val="21"/>
        </w:rPr>
        <w:t>5</w:t>
      </w:r>
      <w:r w:rsidRPr="001C3499">
        <w:rPr>
          <w:rFonts w:ascii="宋体" w:hAnsi="宋体" w:hint="eastAsia"/>
          <w:color w:val="000000" w:themeColor="text1"/>
          <w:sz w:val="21"/>
          <w:szCs w:val="21"/>
        </w:rPr>
        <w:t>年</w:t>
      </w:r>
      <w:r w:rsidR="008D076B">
        <w:rPr>
          <w:rFonts w:ascii="宋体" w:hAnsi="宋体" w:hint="eastAsia"/>
          <w:color w:val="000000" w:themeColor="text1"/>
          <w:sz w:val="21"/>
          <w:szCs w:val="21"/>
        </w:rPr>
        <w:t>11</w:t>
      </w:r>
      <w:r w:rsidRPr="001C3499">
        <w:rPr>
          <w:rFonts w:ascii="宋体" w:hAnsi="宋体" w:hint="eastAsia"/>
          <w:color w:val="000000" w:themeColor="text1"/>
          <w:sz w:val="21"/>
          <w:szCs w:val="21"/>
        </w:rPr>
        <w:t>月</w:t>
      </w:r>
      <w:r w:rsidR="008D076B">
        <w:rPr>
          <w:rFonts w:ascii="宋体" w:hAnsi="宋体" w:hint="eastAsia"/>
          <w:color w:val="000000" w:themeColor="text1"/>
          <w:sz w:val="21"/>
          <w:szCs w:val="21"/>
        </w:rPr>
        <w:t>04</w:t>
      </w:r>
      <w:r w:rsidRPr="001C3499">
        <w:rPr>
          <w:rFonts w:ascii="宋体" w:hAnsi="宋体" w:hint="eastAsia"/>
          <w:color w:val="000000" w:themeColor="text1"/>
          <w:sz w:val="21"/>
          <w:szCs w:val="21"/>
        </w:rPr>
        <w:t>日09时</w:t>
      </w:r>
      <w:r w:rsidR="008D076B">
        <w:rPr>
          <w:rFonts w:ascii="宋体" w:hAnsi="宋体" w:hint="eastAsia"/>
          <w:color w:val="000000" w:themeColor="text1"/>
          <w:sz w:val="21"/>
          <w:szCs w:val="21"/>
        </w:rPr>
        <w:t>25</w:t>
      </w:r>
      <w:r w:rsidRPr="001C3499">
        <w:rPr>
          <w:rFonts w:ascii="宋体" w:hAnsi="宋体" w:hint="eastAsia"/>
          <w:color w:val="000000" w:themeColor="text1"/>
          <w:sz w:val="21"/>
          <w:szCs w:val="21"/>
        </w:rPr>
        <w:t>分（北京时</w:t>
      </w:r>
      <w:r>
        <w:rPr>
          <w:rFonts w:ascii="宋体" w:hAnsi="宋体" w:hint="eastAsia"/>
          <w:sz w:val="21"/>
          <w:szCs w:val="21"/>
        </w:rPr>
        <w:t>间）前递交响应文件。</w:t>
      </w:r>
    </w:p>
    <w:p w:rsidR="00237DA8" w:rsidRDefault="000F23A0">
      <w:pPr>
        <w:spacing w:line="360" w:lineRule="auto"/>
        <w:rPr>
          <w:rFonts w:ascii="宋体" w:hAnsi="宋体"/>
          <w:b/>
          <w:bCs/>
          <w:sz w:val="21"/>
          <w:szCs w:val="21"/>
        </w:rPr>
      </w:pPr>
      <w:r>
        <w:rPr>
          <w:rFonts w:ascii="宋体" w:hAnsi="宋体" w:hint="eastAsia"/>
          <w:b/>
          <w:bCs/>
          <w:sz w:val="21"/>
          <w:szCs w:val="21"/>
        </w:rPr>
        <w:t>一、项目基本情况</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1、项目编号：汴顺财磋商采购</w:t>
      </w:r>
      <w:r>
        <w:rPr>
          <w:rFonts w:ascii="宋体" w:hAnsi="宋体"/>
          <w:color w:val="000000" w:themeColor="text1"/>
          <w:sz w:val="21"/>
          <w:szCs w:val="21"/>
        </w:rPr>
        <w:t>-2025-12；</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2、项目名称：开封市民族幼儿园电缆采购项目</w:t>
      </w:r>
      <w:r w:rsidR="00D55DF6">
        <w:rPr>
          <w:rFonts w:ascii="宋体" w:hAnsi="宋体" w:hint="eastAsia"/>
          <w:sz w:val="21"/>
          <w:szCs w:val="21"/>
        </w:rPr>
        <w:t>（二次）</w:t>
      </w:r>
      <w:r>
        <w:rPr>
          <w:rFonts w:ascii="宋体" w:hAnsi="宋体" w:hint="eastAsia"/>
          <w:sz w:val="21"/>
          <w:szCs w:val="21"/>
        </w:rPr>
        <w:t>；</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3、采购方式：竞争性磋商；</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4、预算金额：</w:t>
      </w:r>
      <w:r>
        <w:rPr>
          <w:rFonts w:ascii="宋体" w:hAnsi="宋体" w:cs="微软雅黑" w:hint="eastAsia"/>
          <w:color w:val="000000"/>
          <w:sz w:val="21"/>
          <w:szCs w:val="21"/>
          <w:shd w:val="clear" w:color="auto" w:fill="FFFFFF"/>
        </w:rPr>
        <w:t>456110.00</w:t>
      </w:r>
      <w:r>
        <w:rPr>
          <w:rFonts w:ascii="宋体" w:hAnsi="宋体" w:hint="eastAsia"/>
          <w:sz w:val="21"/>
          <w:szCs w:val="21"/>
        </w:rPr>
        <w:t>元；</w:t>
      </w:r>
    </w:p>
    <w:p w:rsidR="00237DA8" w:rsidRDefault="000F23A0">
      <w:pPr>
        <w:spacing w:line="360" w:lineRule="auto"/>
        <w:ind w:firstLineChars="400" w:firstLine="840"/>
        <w:rPr>
          <w:rFonts w:ascii="宋体" w:hAnsi="宋体"/>
          <w:sz w:val="21"/>
          <w:szCs w:val="21"/>
        </w:rPr>
      </w:pPr>
      <w:r>
        <w:rPr>
          <w:rFonts w:ascii="宋体" w:hAnsi="宋体" w:hint="eastAsia"/>
          <w:sz w:val="21"/>
          <w:szCs w:val="21"/>
        </w:rPr>
        <w:t>最高限价：</w:t>
      </w:r>
      <w:r>
        <w:rPr>
          <w:rFonts w:ascii="宋体" w:hAnsi="宋体" w:cs="微软雅黑" w:hint="eastAsia"/>
          <w:color w:val="000000"/>
          <w:sz w:val="21"/>
          <w:szCs w:val="21"/>
          <w:shd w:val="clear" w:color="auto" w:fill="FFFFFF"/>
        </w:rPr>
        <w:t>456110.00</w:t>
      </w:r>
      <w:r>
        <w:rPr>
          <w:rFonts w:ascii="宋体" w:hAnsi="宋体" w:hint="eastAsia"/>
          <w:sz w:val="21"/>
          <w:szCs w:val="21"/>
        </w:rPr>
        <w:t>元；</w:t>
      </w:r>
    </w:p>
    <w:tbl>
      <w:tblPr>
        <w:tblStyle w:val="a8"/>
        <w:tblW w:w="8776" w:type="dxa"/>
        <w:tblLook w:val="04A0" w:firstRow="1" w:lastRow="0" w:firstColumn="1" w:lastColumn="0" w:noHBand="0" w:noVBand="1"/>
      </w:tblPr>
      <w:tblGrid>
        <w:gridCol w:w="959"/>
        <w:gridCol w:w="1701"/>
        <w:gridCol w:w="2450"/>
        <w:gridCol w:w="1704"/>
        <w:gridCol w:w="1962"/>
      </w:tblGrid>
      <w:tr w:rsidR="00237DA8">
        <w:tc>
          <w:tcPr>
            <w:tcW w:w="959"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序号</w:t>
            </w:r>
          </w:p>
        </w:tc>
        <w:tc>
          <w:tcPr>
            <w:tcW w:w="1701" w:type="dxa"/>
          </w:tcPr>
          <w:p w:rsidR="00237DA8" w:rsidRDefault="000F23A0">
            <w:pPr>
              <w:spacing w:line="360" w:lineRule="auto"/>
              <w:jc w:val="center"/>
              <w:rPr>
                <w:rFonts w:ascii="宋体" w:hAnsi="宋体"/>
                <w:kern w:val="0"/>
                <w:sz w:val="21"/>
                <w:szCs w:val="21"/>
              </w:rPr>
            </w:pPr>
            <w:r>
              <w:rPr>
                <w:rFonts w:ascii="宋体" w:hAnsi="宋体" w:hint="eastAsia"/>
                <w:color w:val="000000" w:themeColor="text1"/>
                <w:kern w:val="0"/>
                <w:sz w:val="21"/>
                <w:szCs w:val="21"/>
              </w:rPr>
              <w:t>包号</w:t>
            </w:r>
          </w:p>
        </w:tc>
        <w:tc>
          <w:tcPr>
            <w:tcW w:w="2450"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包名称</w:t>
            </w:r>
          </w:p>
        </w:tc>
        <w:tc>
          <w:tcPr>
            <w:tcW w:w="1704"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包预算（元）</w:t>
            </w:r>
          </w:p>
        </w:tc>
        <w:tc>
          <w:tcPr>
            <w:tcW w:w="1962"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包最高限价（元）</w:t>
            </w:r>
          </w:p>
        </w:tc>
      </w:tr>
      <w:tr w:rsidR="00237DA8">
        <w:tc>
          <w:tcPr>
            <w:tcW w:w="959" w:type="dxa"/>
            <w:vAlign w:val="center"/>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1</w:t>
            </w:r>
          </w:p>
        </w:tc>
        <w:tc>
          <w:tcPr>
            <w:tcW w:w="1701" w:type="dxa"/>
            <w:vAlign w:val="center"/>
          </w:tcPr>
          <w:p w:rsidR="00237DA8" w:rsidRDefault="000F23A0">
            <w:pPr>
              <w:spacing w:line="360" w:lineRule="auto"/>
              <w:jc w:val="center"/>
              <w:rPr>
                <w:rFonts w:ascii="宋体" w:hAnsi="宋体"/>
                <w:kern w:val="0"/>
                <w:sz w:val="21"/>
                <w:szCs w:val="21"/>
              </w:rPr>
            </w:pPr>
            <w:r>
              <w:rPr>
                <w:rFonts w:ascii="宋体" w:hAnsi="宋体" w:hint="eastAsia"/>
                <w:color w:val="000000" w:themeColor="text1"/>
                <w:kern w:val="0"/>
                <w:sz w:val="21"/>
                <w:szCs w:val="21"/>
              </w:rPr>
              <w:t>汴顺财磋商采购</w:t>
            </w:r>
            <w:r>
              <w:rPr>
                <w:rFonts w:ascii="宋体" w:hAnsi="宋体"/>
                <w:color w:val="000000" w:themeColor="text1"/>
                <w:kern w:val="0"/>
                <w:sz w:val="21"/>
                <w:szCs w:val="21"/>
              </w:rPr>
              <w:t>-2025-12</w:t>
            </w:r>
          </w:p>
        </w:tc>
        <w:tc>
          <w:tcPr>
            <w:tcW w:w="2450" w:type="dxa"/>
            <w:vAlign w:val="center"/>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开封市民族幼儿园电缆采购项目</w:t>
            </w:r>
          </w:p>
        </w:tc>
        <w:tc>
          <w:tcPr>
            <w:tcW w:w="1704" w:type="dxa"/>
            <w:vAlign w:val="center"/>
          </w:tcPr>
          <w:p w:rsidR="00237DA8" w:rsidRDefault="000F23A0">
            <w:pPr>
              <w:spacing w:line="360" w:lineRule="auto"/>
              <w:jc w:val="center"/>
              <w:rPr>
                <w:rFonts w:ascii="宋体" w:hAnsi="宋体"/>
                <w:kern w:val="0"/>
                <w:sz w:val="21"/>
                <w:szCs w:val="21"/>
              </w:rPr>
            </w:pPr>
            <w:r>
              <w:rPr>
                <w:rFonts w:ascii="宋体" w:hAnsi="宋体" w:cs="微软雅黑" w:hint="eastAsia"/>
                <w:color w:val="000000"/>
                <w:kern w:val="0"/>
                <w:sz w:val="21"/>
                <w:szCs w:val="21"/>
                <w:shd w:val="clear" w:color="auto" w:fill="FFFFFF"/>
              </w:rPr>
              <w:t>456110.00</w:t>
            </w:r>
          </w:p>
        </w:tc>
        <w:tc>
          <w:tcPr>
            <w:tcW w:w="1962" w:type="dxa"/>
            <w:vAlign w:val="center"/>
          </w:tcPr>
          <w:p w:rsidR="00237DA8" w:rsidRDefault="000F23A0">
            <w:pPr>
              <w:spacing w:line="360" w:lineRule="auto"/>
              <w:jc w:val="center"/>
              <w:rPr>
                <w:rFonts w:ascii="宋体" w:hAnsi="宋体"/>
                <w:kern w:val="0"/>
                <w:sz w:val="21"/>
                <w:szCs w:val="21"/>
              </w:rPr>
            </w:pPr>
            <w:r>
              <w:rPr>
                <w:rFonts w:ascii="宋体" w:hAnsi="宋体" w:cs="微软雅黑" w:hint="eastAsia"/>
                <w:color w:val="000000"/>
                <w:kern w:val="0"/>
                <w:sz w:val="21"/>
                <w:szCs w:val="21"/>
                <w:shd w:val="clear" w:color="auto" w:fill="FFFFFF"/>
              </w:rPr>
              <w:t>456110.00</w:t>
            </w:r>
          </w:p>
        </w:tc>
      </w:tr>
    </w:tbl>
    <w:p w:rsidR="00237DA8" w:rsidRDefault="000F23A0">
      <w:pPr>
        <w:spacing w:line="360" w:lineRule="auto"/>
        <w:ind w:firstLineChars="200" w:firstLine="420"/>
        <w:rPr>
          <w:rFonts w:ascii="宋体" w:hAnsi="宋体"/>
          <w:sz w:val="21"/>
          <w:szCs w:val="21"/>
        </w:rPr>
      </w:pPr>
      <w:r>
        <w:rPr>
          <w:rFonts w:ascii="宋体" w:hAnsi="宋体" w:hint="eastAsia"/>
          <w:sz w:val="21"/>
          <w:szCs w:val="21"/>
        </w:rPr>
        <w:t>5、采购需求（包括但不限于标的的名称、数量、简要技术需求或服务要求等）</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5.1 采购内容：开封市民族幼儿园电缆采购项目（具体详见竞争性磋商文件规格要求）；</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5.2 资金来源：财政资金；</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5.3标包划分：本项目共分为1个标段：开封市民族幼儿园电缆采购项目；</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5.4</w:t>
      </w:r>
      <w:r>
        <w:rPr>
          <w:rFonts w:ascii="宋体" w:hAnsi="宋体" w:hint="eastAsia"/>
          <w:color w:val="000000" w:themeColor="text1"/>
          <w:sz w:val="21"/>
          <w:szCs w:val="21"/>
        </w:rPr>
        <w:t>供货地点：采购人指定地点；</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 xml:space="preserve">5.5供货期限：合同签订后15 </w:t>
      </w:r>
      <w:r w:rsidRPr="006E20C6">
        <w:rPr>
          <w:rFonts w:ascii="宋体" w:hAnsi="宋体"/>
          <w:color w:val="000000" w:themeColor="text1"/>
          <w:sz w:val="21"/>
          <w:szCs w:val="21"/>
        </w:rPr>
        <w:t>日历天内供货完毕；</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5.6质量标准：合格，符合国家现行行业标准；</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5.7质保期：</w:t>
      </w:r>
      <w:r w:rsidRPr="006E20C6">
        <w:rPr>
          <w:rFonts w:ascii="宋体" w:hAnsi="宋体"/>
          <w:color w:val="000000" w:themeColor="text1"/>
          <w:sz w:val="21"/>
          <w:szCs w:val="21"/>
        </w:rPr>
        <w:t>1年，终身维护；</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7、本项目是否接受联合体投标：否</w:t>
      </w:r>
      <w:r w:rsidR="00C941AC">
        <w:rPr>
          <w:rFonts w:ascii="宋体" w:hAnsi="宋体" w:hint="eastAsia"/>
          <w:sz w:val="21"/>
          <w:szCs w:val="21"/>
        </w:rPr>
        <w:t>；</w:t>
      </w:r>
    </w:p>
    <w:p w:rsidR="00237DA8" w:rsidRPr="006E20C6" w:rsidRDefault="000F23A0">
      <w:pPr>
        <w:spacing w:line="360" w:lineRule="auto"/>
        <w:ind w:firstLineChars="200" w:firstLine="420"/>
        <w:rPr>
          <w:rFonts w:ascii="宋体" w:hAnsi="宋体"/>
          <w:color w:val="000000" w:themeColor="text1"/>
          <w:sz w:val="21"/>
          <w:szCs w:val="21"/>
        </w:rPr>
      </w:pPr>
      <w:r w:rsidRPr="006E20C6">
        <w:rPr>
          <w:rFonts w:ascii="宋体" w:hAnsi="宋体" w:hint="eastAsia"/>
          <w:color w:val="000000" w:themeColor="text1"/>
          <w:sz w:val="21"/>
          <w:szCs w:val="21"/>
        </w:rPr>
        <w:t>8、是否接受进口产品：否</w:t>
      </w:r>
      <w:r w:rsidR="00C941AC">
        <w:rPr>
          <w:rFonts w:ascii="宋体" w:hAnsi="宋体" w:hint="eastAsia"/>
          <w:color w:val="000000" w:themeColor="text1"/>
          <w:sz w:val="21"/>
          <w:szCs w:val="21"/>
        </w:rPr>
        <w:t>；</w:t>
      </w:r>
    </w:p>
    <w:p w:rsidR="00237DA8" w:rsidRPr="006E20C6" w:rsidRDefault="000F23A0">
      <w:pPr>
        <w:pStyle w:val="a4"/>
        <w:ind w:firstLineChars="200" w:firstLine="420"/>
        <w:rPr>
          <w:rFonts w:ascii="宋体" w:hAnsi="宋体"/>
          <w:color w:val="000000" w:themeColor="text1"/>
          <w:sz w:val="21"/>
          <w:szCs w:val="21"/>
        </w:rPr>
      </w:pPr>
      <w:r w:rsidRPr="006E20C6">
        <w:rPr>
          <w:rFonts w:ascii="宋体" w:hAnsi="宋体" w:hint="eastAsia"/>
          <w:color w:val="000000" w:themeColor="text1"/>
          <w:sz w:val="21"/>
          <w:szCs w:val="21"/>
        </w:rPr>
        <w:t>9、</w:t>
      </w:r>
      <w:r w:rsidRPr="006E20C6">
        <w:rPr>
          <w:rFonts w:ascii="宋体" w:hAnsi="宋体"/>
          <w:color w:val="000000" w:themeColor="text1"/>
          <w:sz w:val="21"/>
          <w:szCs w:val="21"/>
        </w:rPr>
        <w:t>是否专门面向中小企业采购：</w:t>
      </w:r>
      <w:r w:rsidRPr="006E20C6">
        <w:rPr>
          <w:rFonts w:ascii="宋体" w:hAnsi="宋体" w:hint="eastAsia"/>
          <w:color w:val="000000" w:themeColor="text1"/>
          <w:sz w:val="21"/>
          <w:szCs w:val="21"/>
        </w:rPr>
        <w:t>是。</w:t>
      </w:r>
    </w:p>
    <w:p w:rsidR="00237DA8" w:rsidRDefault="000F23A0">
      <w:pPr>
        <w:spacing w:line="360" w:lineRule="auto"/>
        <w:rPr>
          <w:rFonts w:ascii="宋体" w:hAnsi="宋体"/>
          <w:b/>
          <w:bCs/>
          <w:sz w:val="21"/>
          <w:szCs w:val="21"/>
        </w:rPr>
      </w:pPr>
      <w:r>
        <w:rPr>
          <w:rFonts w:ascii="宋体" w:hAnsi="宋体" w:hint="eastAsia"/>
          <w:b/>
          <w:bCs/>
          <w:sz w:val="21"/>
          <w:szCs w:val="21"/>
        </w:rPr>
        <w:t>二、申请人资格要求：</w:t>
      </w:r>
    </w:p>
    <w:p w:rsidR="00237DA8" w:rsidRDefault="000F23A0">
      <w:pPr>
        <w:spacing w:line="360" w:lineRule="auto"/>
        <w:rPr>
          <w:rFonts w:ascii="宋体" w:hAnsi="宋体" w:cs="宋体"/>
          <w:sz w:val="21"/>
          <w:szCs w:val="21"/>
        </w:rPr>
      </w:pPr>
      <w:r>
        <w:rPr>
          <w:rFonts w:ascii="宋体" w:hAnsi="宋体" w:cs="宋体" w:hint="eastAsia"/>
          <w:sz w:val="21"/>
          <w:szCs w:val="21"/>
        </w:rPr>
        <w:t>1、落实政府采购政策满足的资格要求：</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本项目执行中小微企业、监狱企业、残疾人福利性单位等相关政府采购政策。</w:t>
      </w:r>
    </w:p>
    <w:p w:rsidR="00237DA8" w:rsidRDefault="000F23A0">
      <w:pPr>
        <w:pStyle w:val="20"/>
        <w:spacing w:after="0" w:line="360" w:lineRule="auto"/>
        <w:ind w:firstLineChars="0" w:firstLine="0"/>
        <w:rPr>
          <w:rFonts w:cs="宋体"/>
          <w:szCs w:val="21"/>
          <w:lang w:eastAsia="zh-CN"/>
        </w:rPr>
      </w:pPr>
      <w:r>
        <w:rPr>
          <w:rFonts w:cs="宋体" w:hint="eastAsia"/>
          <w:szCs w:val="21"/>
          <w:lang w:eastAsia="zh-CN"/>
        </w:rPr>
        <w:t>2、本项目的特定资格要求</w:t>
      </w:r>
    </w:p>
    <w:p w:rsidR="00237DA8" w:rsidRDefault="000F23A0">
      <w:pPr>
        <w:spacing w:line="360" w:lineRule="auto"/>
        <w:ind w:firstLineChars="100" w:firstLine="210"/>
        <w:rPr>
          <w:rFonts w:ascii="宋体" w:hAnsi="宋体" w:cs="宋体"/>
          <w:sz w:val="21"/>
          <w:szCs w:val="21"/>
        </w:rPr>
      </w:pPr>
      <w:bookmarkStart w:id="19" w:name="_Toc28608"/>
      <w:bookmarkEnd w:id="19"/>
      <w:r>
        <w:rPr>
          <w:rFonts w:ascii="宋体" w:hAnsi="宋体" w:cs="宋体" w:hint="eastAsia"/>
          <w:sz w:val="21"/>
          <w:szCs w:val="21"/>
        </w:rPr>
        <w:t>2.1、满足《中华人民共和国政府采购法》第二十二条规定；</w:t>
      </w:r>
    </w:p>
    <w:p w:rsidR="00237DA8" w:rsidRDefault="000F23A0">
      <w:pPr>
        <w:spacing w:line="360" w:lineRule="auto"/>
        <w:ind w:firstLineChars="100" w:firstLine="210"/>
        <w:rPr>
          <w:rFonts w:ascii="宋体" w:hAnsi="宋体" w:cs="宋体"/>
          <w:sz w:val="21"/>
          <w:szCs w:val="21"/>
        </w:rPr>
      </w:pPr>
      <w:r>
        <w:rPr>
          <w:rFonts w:ascii="宋体" w:hAnsi="宋体" w:cs="宋体" w:hint="eastAsia"/>
          <w:sz w:val="21"/>
          <w:szCs w:val="21"/>
        </w:rPr>
        <w:lastRenderedPageBreak/>
        <w:t>（1）具有独立承担民事责任的能力（提供有效的营业执照）；</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（2）具有良好的商业信誉和健全的财务会计制度（提供</w:t>
      </w:r>
      <w:r w:rsidRPr="006E20C6">
        <w:rPr>
          <w:rFonts w:ascii="宋体" w:hAnsi="宋体" w:cs="宋体" w:hint="eastAsia"/>
          <w:color w:val="000000" w:themeColor="text1"/>
          <w:sz w:val="21"/>
          <w:szCs w:val="21"/>
        </w:rPr>
        <w:t>2024年</w:t>
      </w:r>
      <w:r>
        <w:rPr>
          <w:rFonts w:ascii="宋体" w:hAnsi="宋体" w:cs="宋体" w:hint="eastAsia"/>
          <w:sz w:val="21"/>
          <w:szCs w:val="21"/>
        </w:rPr>
        <w:t>度财务审计报告或者近期基本户银行出具的资信证明)；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（3）具有履行合同所必需的设备和专业技术能力（提供书面声明）；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（4）有依法缴纳税收和社会保障资金的良好记录（提</w:t>
      </w:r>
      <w:r w:rsidRPr="006E20C6">
        <w:rPr>
          <w:rFonts w:ascii="宋体" w:hAnsi="宋体" w:cs="宋体" w:hint="eastAsia"/>
          <w:color w:val="000000" w:themeColor="text1"/>
          <w:sz w:val="21"/>
          <w:szCs w:val="21"/>
        </w:rPr>
        <w:t>供2025年1月</w:t>
      </w:r>
      <w:r>
        <w:rPr>
          <w:rFonts w:ascii="宋体" w:hAnsi="宋体" w:cs="宋体" w:hint="eastAsia"/>
          <w:sz w:val="21"/>
          <w:szCs w:val="21"/>
        </w:rPr>
        <w:t>以来任意三个月的依法缴纳税收的证明和依法缴纳社会保障资金的证明，依法免税或不需要缴纳社会保障资金的投标人，应提供相应证明文件）；</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（5）参加政府采购活动前三年内，在经营活动中没有重大违法记录（提供书面声明）；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（6）法律、行政法规规定的其他条件。</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sz w:val="21"/>
          <w:szCs w:val="21"/>
        </w:rPr>
        <w:t>2.2、</w:t>
      </w:r>
      <w:r>
        <w:rPr>
          <w:rFonts w:ascii="宋体" w:hAnsi="宋体" w:cs="宋体" w:hint="eastAsia"/>
          <w:color w:val="000000"/>
          <w:kern w:val="0"/>
          <w:sz w:val="21"/>
          <w:szCs w:val="21"/>
        </w:rPr>
        <w:t>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并附在投标文件中，未提供网页信用查询截图或经查实被列入失信被执行人、重大税收违法失信主体、政府采购严重违法失信行为记录名单的投标人(供应商)，均将被拒绝参与政府采购活动。投标人(供应商)报名至与采购人签订合同期间一旦发现投标人(供应商)存在信用问题，采购人均有权取消其中标资格。</w:t>
      </w:r>
    </w:p>
    <w:p w:rsidR="00237DA8" w:rsidRDefault="000F23A0">
      <w:pPr>
        <w:pStyle w:val="a4"/>
        <w:spacing w:after="0"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2.3、单位负责人为同一人或者存在直接控股、管理关系的不同供应商，同一集团下的不同子公司或同一公司的不同分支机构，不得参加同一合同下的政府采购活动。提供“国家企业信用信息公示系统”中查询的相关信息（须显示基础信息中的“营业执照信息”和“股东信息”，非企业性质的供应商无法在该公示系统查询的，则针对此项做出书面承诺，格式自拟并加盖公章）。</w:t>
      </w:r>
    </w:p>
    <w:p w:rsidR="00237DA8" w:rsidRDefault="000F23A0">
      <w:pPr>
        <w:pStyle w:val="a4"/>
        <w:ind w:firstLineChars="100" w:firstLine="210"/>
        <w:rPr>
          <w:rFonts w:ascii="宋体" w:hAnsi="宋体"/>
        </w:rPr>
      </w:pPr>
      <w:r>
        <w:rPr>
          <w:rFonts w:ascii="宋体" w:hAnsi="宋体" w:cs="宋体" w:hint="eastAsia"/>
          <w:color w:val="000000"/>
          <w:kern w:val="0"/>
          <w:sz w:val="21"/>
          <w:szCs w:val="21"/>
        </w:rPr>
        <w:t>2.4、</w:t>
      </w:r>
      <w:r>
        <w:rPr>
          <w:rFonts w:ascii="宋体" w:hAnsi="宋体" w:cs="宋体"/>
          <w:color w:val="000000"/>
          <w:kern w:val="0"/>
          <w:sz w:val="21"/>
          <w:szCs w:val="21"/>
        </w:rPr>
        <w:t>本项目不接受联合体投标。</w:t>
      </w:r>
    </w:p>
    <w:p w:rsidR="00237DA8" w:rsidRDefault="000F23A0">
      <w:pPr>
        <w:spacing w:line="360" w:lineRule="auto"/>
        <w:ind w:firstLineChars="200" w:firstLine="422"/>
        <w:rPr>
          <w:rFonts w:ascii="宋体" w:hAnsi="宋体"/>
          <w:b/>
          <w:bCs/>
          <w:sz w:val="21"/>
          <w:szCs w:val="21"/>
        </w:rPr>
      </w:pPr>
      <w:r>
        <w:rPr>
          <w:rFonts w:ascii="宋体" w:hAnsi="宋体" w:hint="eastAsia"/>
          <w:b/>
          <w:bCs/>
          <w:sz w:val="21"/>
          <w:szCs w:val="21"/>
        </w:rPr>
        <w:t>三、获取竞争性磋商文件</w:t>
      </w:r>
    </w:p>
    <w:p w:rsidR="00237DA8" w:rsidRDefault="000F23A0">
      <w:pPr>
        <w:spacing w:line="360" w:lineRule="auto"/>
        <w:ind w:firstLineChars="200" w:firstLine="420"/>
        <w:jc w:val="left"/>
        <w:rPr>
          <w:rFonts w:ascii="宋体" w:hAnsi="宋体" w:cs="宋体"/>
          <w:color w:val="000000" w:themeColor="text1"/>
          <w:sz w:val="21"/>
          <w:szCs w:val="21"/>
        </w:rPr>
      </w:pPr>
      <w:r>
        <w:rPr>
          <w:rFonts w:ascii="宋体" w:hAnsi="宋体" w:hint="eastAsia"/>
          <w:sz w:val="21"/>
          <w:szCs w:val="21"/>
        </w:rPr>
        <w:t>1.</w:t>
      </w:r>
      <w:r>
        <w:rPr>
          <w:rFonts w:ascii="宋体" w:hAnsi="宋体" w:hint="eastAsia"/>
          <w:color w:val="000000" w:themeColor="text1"/>
          <w:sz w:val="21"/>
          <w:szCs w:val="21"/>
        </w:rPr>
        <w:t>时间</w:t>
      </w:r>
      <w:r w:rsidRPr="007C0C08">
        <w:rPr>
          <w:rFonts w:ascii="宋体" w:hAnsi="宋体" w:hint="eastAsia"/>
          <w:color w:val="000000" w:themeColor="text1"/>
          <w:sz w:val="21"/>
          <w:szCs w:val="21"/>
        </w:rPr>
        <w:t>：</w:t>
      </w:r>
      <w:r w:rsidRPr="007C0C08">
        <w:rPr>
          <w:rFonts w:ascii="宋体" w:hAnsi="宋体" w:cs="宋体" w:hint="eastAsia"/>
          <w:color w:val="000000" w:themeColor="text1"/>
          <w:sz w:val="21"/>
          <w:szCs w:val="21"/>
        </w:rPr>
        <w:t>2025年</w:t>
      </w:r>
      <w:r w:rsidR="00D55DF6" w:rsidRPr="007C0C08">
        <w:rPr>
          <w:rFonts w:ascii="宋体" w:hAnsi="宋体" w:cs="宋体" w:hint="eastAsia"/>
          <w:color w:val="000000" w:themeColor="text1"/>
          <w:sz w:val="21"/>
          <w:szCs w:val="21"/>
        </w:rPr>
        <w:t>10</w:t>
      </w:r>
      <w:r w:rsidRPr="007C0C08">
        <w:rPr>
          <w:rFonts w:ascii="宋体" w:hAnsi="宋体" w:cs="宋体" w:hint="eastAsia"/>
          <w:color w:val="000000" w:themeColor="text1"/>
          <w:sz w:val="21"/>
          <w:szCs w:val="21"/>
        </w:rPr>
        <w:t>月</w:t>
      </w:r>
      <w:r w:rsidR="008D076B" w:rsidRPr="007C0C08">
        <w:rPr>
          <w:rFonts w:ascii="宋体" w:hAnsi="宋体" w:cs="宋体" w:hint="eastAsia"/>
          <w:color w:val="000000" w:themeColor="text1"/>
          <w:sz w:val="21"/>
          <w:szCs w:val="21"/>
        </w:rPr>
        <w:t>23</w:t>
      </w:r>
      <w:r w:rsidRPr="007C0C08">
        <w:rPr>
          <w:rFonts w:ascii="宋体" w:hAnsi="宋体" w:cs="宋体" w:hint="eastAsia"/>
          <w:color w:val="000000" w:themeColor="text1"/>
          <w:sz w:val="21"/>
          <w:szCs w:val="21"/>
        </w:rPr>
        <w:t>日09时00分至2025年</w:t>
      </w:r>
      <w:r w:rsidR="008D076B" w:rsidRPr="007C0C08">
        <w:rPr>
          <w:rFonts w:ascii="宋体" w:hAnsi="宋体" w:cs="宋体" w:hint="eastAsia"/>
          <w:color w:val="000000" w:themeColor="text1"/>
          <w:sz w:val="21"/>
          <w:szCs w:val="21"/>
        </w:rPr>
        <w:t>11</w:t>
      </w:r>
      <w:r w:rsidRPr="007C0C08">
        <w:rPr>
          <w:rFonts w:ascii="宋体" w:hAnsi="宋体" w:cs="宋体" w:hint="eastAsia"/>
          <w:color w:val="000000" w:themeColor="text1"/>
          <w:sz w:val="21"/>
          <w:szCs w:val="21"/>
        </w:rPr>
        <w:t>月</w:t>
      </w:r>
      <w:r w:rsidR="008D076B" w:rsidRPr="007C0C08">
        <w:rPr>
          <w:rFonts w:ascii="宋体" w:hAnsi="宋体" w:cs="宋体" w:hint="eastAsia"/>
          <w:color w:val="000000" w:themeColor="text1"/>
          <w:sz w:val="21"/>
          <w:szCs w:val="21"/>
        </w:rPr>
        <w:t>03</w:t>
      </w:r>
      <w:r w:rsidRPr="007C0C08">
        <w:rPr>
          <w:rFonts w:ascii="宋体" w:hAnsi="宋体" w:cs="宋体" w:hint="eastAsia"/>
          <w:color w:val="000000" w:themeColor="text1"/>
          <w:sz w:val="21"/>
          <w:szCs w:val="21"/>
        </w:rPr>
        <w:t>日17时00分（北</w:t>
      </w:r>
      <w:r>
        <w:rPr>
          <w:rFonts w:ascii="宋体" w:hAnsi="宋体" w:cs="宋体" w:hint="eastAsia"/>
          <w:color w:val="000000" w:themeColor="text1"/>
          <w:sz w:val="21"/>
          <w:szCs w:val="21"/>
        </w:rPr>
        <w:t>京时间，法定节假日除外）</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2.地点：开封市公共资源交易网</w:t>
      </w:r>
      <w:r>
        <w:rPr>
          <w:rFonts w:ascii="宋体" w:hAnsi="宋体"/>
          <w:color w:val="000000" w:themeColor="text1"/>
          <w:sz w:val="21"/>
          <w:szCs w:val="21"/>
        </w:rPr>
        <w:t>会员系统网上下载。</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3.方式：通过电子交易系统下载。投标单位须注册成为《开封市公共资源交易信息网》会员并取得</w:t>
      </w:r>
      <w:r>
        <w:rPr>
          <w:rFonts w:ascii="宋体" w:hAnsi="宋体"/>
          <w:color w:val="000000" w:themeColor="text1"/>
          <w:sz w:val="21"/>
          <w:szCs w:val="21"/>
        </w:rPr>
        <w:t>CA密钥，凭CA密钥登录“政采、工程业务系统”并按网上提示下载招标文件及资料。</w:t>
      </w:r>
    </w:p>
    <w:p w:rsidR="00237DA8" w:rsidRDefault="000F23A0">
      <w:pPr>
        <w:spacing w:line="360" w:lineRule="auto"/>
        <w:ind w:firstLineChars="200" w:firstLine="420"/>
        <w:rPr>
          <w:rFonts w:ascii="宋体" w:hAnsi="宋体"/>
          <w:color w:val="000000" w:themeColor="text1"/>
          <w:sz w:val="21"/>
          <w:szCs w:val="21"/>
        </w:rPr>
      </w:pPr>
      <w:r>
        <w:rPr>
          <w:rFonts w:ascii="宋体" w:hAnsi="宋体"/>
          <w:color w:val="000000" w:themeColor="text1"/>
          <w:sz w:val="21"/>
          <w:szCs w:val="21"/>
        </w:rPr>
        <w:t>4、潜在标人、供应商可打开开封市公共资源交易中心网首页“流程公开”里查询招标文件。</w:t>
      </w:r>
    </w:p>
    <w:p w:rsidR="00237DA8" w:rsidRDefault="000F23A0">
      <w:pPr>
        <w:spacing w:line="360" w:lineRule="auto"/>
        <w:ind w:firstLineChars="200" w:firstLine="420"/>
        <w:rPr>
          <w:rFonts w:ascii="宋体" w:hAnsi="宋体"/>
          <w:color w:val="000000" w:themeColor="text1"/>
          <w:sz w:val="21"/>
          <w:szCs w:val="21"/>
        </w:rPr>
      </w:pPr>
      <w:r>
        <w:rPr>
          <w:rFonts w:ascii="宋体" w:hAnsi="宋体"/>
          <w:color w:val="000000" w:themeColor="text1"/>
          <w:sz w:val="21"/>
          <w:szCs w:val="21"/>
        </w:rPr>
        <w:t>5、售价：0元</w:t>
      </w:r>
    </w:p>
    <w:p w:rsidR="00237DA8" w:rsidRDefault="000F23A0">
      <w:pPr>
        <w:spacing w:line="360" w:lineRule="auto"/>
        <w:rPr>
          <w:rFonts w:ascii="宋体" w:hAnsi="宋体"/>
          <w:b/>
          <w:bCs/>
          <w:color w:val="000000" w:themeColor="text1"/>
          <w:sz w:val="21"/>
          <w:szCs w:val="21"/>
        </w:rPr>
      </w:pPr>
      <w:r>
        <w:rPr>
          <w:rFonts w:ascii="宋体" w:hAnsi="宋体" w:hint="eastAsia"/>
          <w:b/>
          <w:bCs/>
          <w:color w:val="000000" w:themeColor="text1"/>
          <w:sz w:val="21"/>
          <w:szCs w:val="21"/>
        </w:rPr>
        <w:lastRenderedPageBreak/>
        <w:t>四、响应文件提交</w:t>
      </w:r>
    </w:p>
    <w:p w:rsidR="00237DA8" w:rsidRPr="007C0C08" w:rsidRDefault="000F23A0">
      <w:pPr>
        <w:spacing w:line="360" w:lineRule="auto"/>
        <w:ind w:firstLineChars="200" w:firstLine="420"/>
        <w:rPr>
          <w:rFonts w:ascii="宋体" w:hAnsi="宋体"/>
          <w:color w:val="000000" w:themeColor="text1"/>
          <w:sz w:val="21"/>
          <w:szCs w:val="21"/>
        </w:rPr>
      </w:pPr>
      <w:r w:rsidRPr="001C3499">
        <w:rPr>
          <w:rFonts w:ascii="宋体" w:hAnsi="宋体" w:hint="eastAsia"/>
          <w:color w:val="000000" w:themeColor="text1"/>
          <w:sz w:val="21"/>
          <w:szCs w:val="21"/>
        </w:rPr>
        <w:t>1.时间</w:t>
      </w:r>
      <w:r w:rsidRPr="007C0C08">
        <w:rPr>
          <w:rFonts w:ascii="宋体" w:hAnsi="宋体" w:hint="eastAsia"/>
          <w:color w:val="000000" w:themeColor="text1"/>
          <w:sz w:val="21"/>
          <w:szCs w:val="21"/>
        </w:rPr>
        <w:t>：</w:t>
      </w:r>
      <w:r w:rsidRPr="007C0C08">
        <w:rPr>
          <w:rFonts w:ascii="宋体" w:hAnsi="宋体"/>
          <w:color w:val="000000" w:themeColor="text1"/>
          <w:sz w:val="21"/>
          <w:szCs w:val="21"/>
        </w:rPr>
        <w:t>202</w:t>
      </w:r>
      <w:r w:rsidRPr="007C0C08">
        <w:rPr>
          <w:rFonts w:ascii="宋体" w:hAnsi="宋体" w:hint="eastAsia"/>
          <w:color w:val="000000" w:themeColor="text1"/>
          <w:sz w:val="21"/>
          <w:szCs w:val="21"/>
        </w:rPr>
        <w:t>5</w:t>
      </w:r>
      <w:r w:rsidRPr="007C0C08">
        <w:rPr>
          <w:rFonts w:ascii="宋体" w:hAnsi="宋体"/>
          <w:color w:val="000000" w:themeColor="text1"/>
          <w:sz w:val="21"/>
          <w:szCs w:val="21"/>
        </w:rPr>
        <w:t>年</w:t>
      </w:r>
      <w:r w:rsidR="00D55DF6" w:rsidRPr="007C0C08">
        <w:rPr>
          <w:rFonts w:ascii="宋体" w:hAnsi="宋体" w:hint="eastAsia"/>
          <w:color w:val="000000" w:themeColor="text1"/>
          <w:sz w:val="21"/>
          <w:szCs w:val="21"/>
        </w:rPr>
        <w:t>11</w:t>
      </w:r>
      <w:r w:rsidRPr="007C0C08">
        <w:rPr>
          <w:rFonts w:ascii="宋体" w:hAnsi="宋体"/>
          <w:color w:val="000000" w:themeColor="text1"/>
          <w:sz w:val="21"/>
          <w:szCs w:val="21"/>
        </w:rPr>
        <w:t>月</w:t>
      </w:r>
      <w:r w:rsidR="008D076B" w:rsidRPr="007C0C08">
        <w:rPr>
          <w:rFonts w:ascii="宋体" w:hAnsi="宋体" w:hint="eastAsia"/>
          <w:color w:val="000000" w:themeColor="text1"/>
          <w:sz w:val="21"/>
          <w:szCs w:val="21"/>
        </w:rPr>
        <w:t>04</w:t>
      </w:r>
      <w:r w:rsidRPr="007C0C08">
        <w:rPr>
          <w:rFonts w:ascii="宋体" w:hAnsi="宋体"/>
          <w:color w:val="000000" w:themeColor="text1"/>
          <w:sz w:val="21"/>
          <w:szCs w:val="21"/>
        </w:rPr>
        <w:t>日</w:t>
      </w:r>
      <w:r w:rsidRPr="007C0C08">
        <w:rPr>
          <w:rFonts w:ascii="宋体" w:hAnsi="宋体" w:hint="eastAsia"/>
          <w:color w:val="000000" w:themeColor="text1"/>
          <w:sz w:val="21"/>
          <w:szCs w:val="21"/>
        </w:rPr>
        <w:t>0</w:t>
      </w:r>
      <w:r w:rsidRPr="007C0C08">
        <w:rPr>
          <w:rFonts w:ascii="宋体" w:hAnsi="宋体"/>
          <w:color w:val="000000" w:themeColor="text1"/>
          <w:sz w:val="21"/>
          <w:szCs w:val="21"/>
        </w:rPr>
        <w:t>9时</w:t>
      </w:r>
      <w:r w:rsidR="008D076B" w:rsidRPr="007C0C08">
        <w:rPr>
          <w:rFonts w:ascii="宋体" w:hAnsi="宋体" w:hint="eastAsia"/>
          <w:color w:val="000000" w:themeColor="text1"/>
          <w:sz w:val="21"/>
          <w:szCs w:val="21"/>
        </w:rPr>
        <w:t>25</w:t>
      </w:r>
      <w:r w:rsidRPr="007C0C08">
        <w:rPr>
          <w:rFonts w:ascii="宋体" w:hAnsi="宋体"/>
          <w:color w:val="000000" w:themeColor="text1"/>
          <w:sz w:val="21"/>
          <w:szCs w:val="21"/>
        </w:rPr>
        <w:t>分（北京时间），通过原下载招标文件的电子交易系统 ，按提示上传、提交</w:t>
      </w:r>
      <w:r w:rsidRPr="007C0C08">
        <w:rPr>
          <w:rFonts w:ascii="宋体" w:hAnsi="宋体" w:hint="eastAsia"/>
          <w:color w:val="000000" w:themeColor="text1"/>
          <w:sz w:val="21"/>
          <w:szCs w:val="21"/>
        </w:rPr>
        <w:t>响应</w:t>
      </w:r>
      <w:r w:rsidRPr="007C0C08">
        <w:rPr>
          <w:rFonts w:ascii="宋体" w:hAnsi="宋体"/>
          <w:color w:val="000000" w:themeColor="text1"/>
          <w:sz w:val="21"/>
          <w:szCs w:val="21"/>
        </w:rPr>
        <w:t>文件，加密的电子投标文件逾期上传或未上传到指定地点的，</w:t>
      </w:r>
      <w:r w:rsidRPr="007C0C08">
        <w:rPr>
          <w:rFonts w:ascii="宋体" w:hAnsi="宋体" w:hint="eastAsia"/>
          <w:color w:val="000000" w:themeColor="text1"/>
          <w:sz w:val="21"/>
          <w:szCs w:val="21"/>
        </w:rPr>
        <w:t>采购人</w:t>
      </w:r>
      <w:r w:rsidRPr="007C0C08">
        <w:rPr>
          <w:rFonts w:ascii="宋体" w:hAnsi="宋体"/>
          <w:color w:val="000000" w:themeColor="text1"/>
          <w:sz w:val="21"/>
          <w:szCs w:val="21"/>
        </w:rPr>
        <w:t>不予受理。</w:t>
      </w:r>
    </w:p>
    <w:p w:rsidR="00237DA8" w:rsidRPr="007C0C08" w:rsidRDefault="000F23A0">
      <w:pPr>
        <w:spacing w:line="360" w:lineRule="auto"/>
        <w:ind w:firstLineChars="200" w:firstLine="420"/>
        <w:rPr>
          <w:rFonts w:ascii="宋体" w:hAnsi="宋体"/>
          <w:color w:val="000000" w:themeColor="text1"/>
          <w:sz w:val="21"/>
          <w:szCs w:val="21"/>
        </w:rPr>
      </w:pPr>
      <w:r w:rsidRPr="007C0C08">
        <w:rPr>
          <w:rFonts w:ascii="宋体" w:hAnsi="宋体" w:hint="eastAsia"/>
          <w:color w:val="000000" w:themeColor="text1"/>
          <w:sz w:val="21"/>
          <w:szCs w:val="21"/>
        </w:rPr>
        <w:t>2.</w:t>
      </w:r>
      <w:r w:rsidRPr="007C0C08">
        <w:rPr>
          <w:rFonts w:ascii="宋体" w:hAnsi="宋体"/>
          <w:color w:val="000000" w:themeColor="text1"/>
          <w:sz w:val="21"/>
          <w:szCs w:val="21"/>
        </w:rPr>
        <w:t>地点：开封市郑开大道与三大街交汇处路北，开封市民之家5楼西B区（开标区）</w:t>
      </w:r>
    </w:p>
    <w:p w:rsidR="00237DA8" w:rsidRPr="007C0C08" w:rsidRDefault="000F23A0">
      <w:pPr>
        <w:spacing w:line="360" w:lineRule="auto"/>
        <w:ind w:firstLineChars="200" w:firstLine="420"/>
        <w:rPr>
          <w:rFonts w:ascii="宋体" w:hAnsi="宋体"/>
          <w:color w:val="000000" w:themeColor="text1"/>
          <w:sz w:val="21"/>
          <w:szCs w:val="21"/>
        </w:rPr>
      </w:pPr>
      <w:r w:rsidRPr="007C0C08">
        <w:rPr>
          <w:rFonts w:ascii="宋体" w:hAnsi="宋体" w:hint="eastAsia"/>
          <w:color w:val="000000" w:themeColor="text1"/>
          <w:sz w:val="21"/>
          <w:szCs w:val="21"/>
        </w:rPr>
        <w:t>3.本项目采用“远程不见面”开标方式</w:t>
      </w:r>
      <w:r w:rsidRPr="007C0C08">
        <w:rPr>
          <w:rFonts w:ascii="宋体" w:hAnsi="宋体"/>
          <w:color w:val="000000" w:themeColor="text1"/>
          <w:sz w:val="21"/>
          <w:szCs w:val="21"/>
        </w:rPr>
        <w:t>,投标人无需到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rsidR="00237DA8" w:rsidRPr="007C0C08" w:rsidRDefault="000F23A0">
      <w:pPr>
        <w:spacing w:line="360" w:lineRule="auto"/>
        <w:rPr>
          <w:rFonts w:ascii="宋体" w:hAnsi="宋体"/>
          <w:b/>
          <w:bCs/>
          <w:color w:val="000000" w:themeColor="text1"/>
          <w:sz w:val="21"/>
          <w:szCs w:val="21"/>
        </w:rPr>
      </w:pPr>
      <w:r w:rsidRPr="007C0C08">
        <w:rPr>
          <w:rFonts w:ascii="宋体" w:hAnsi="宋体" w:hint="eastAsia"/>
          <w:b/>
          <w:bCs/>
          <w:color w:val="000000" w:themeColor="text1"/>
          <w:sz w:val="21"/>
          <w:szCs w:val="21"/>
        </w:rPr>
        <w:t>五、响应文件开启</w:t>
      </w:r>
    </w:p>
    <w:p w:rsidR="00237DA8" w:rsidRPr="001C3499" w:rsidRDefault="000F23A0">
      <w:pPr>
        <w:spacing w:line="360" w:lineRule="auto"/>
        <w:ind w:firstLineChars="200" w:firstLine="420"/>
        <w:rPr>
          <w:rFonts w:ascii="宋体" w:hAnsi="宋体"/>
          <w:color w:val="000000" w:themeColor="text1"/>
          <w:sz w:val="21"/>
          <w:szCs w:val="21"/>
        </w:rPr>
      </w:pPr>
      <w:r w:rsidRPr="007C0C08">
        <w:rPr>
          <w:rFonts w:ascii="宋体" w:hAnsi="宋体" w:hint="eastAsia"/>
          <w:color w:val="000000" w:themeColor="text1"/>
          <w:sz w:val="21"/>
          <w:szCs w:val="21"/>
        </w:rPr>
        <w:t xml:space="preserve">1.时间：2025年 </w:t>
      </w:r>
      <w:r w:rsidR="00D55DF6" w:rsidRPr="007C0C08">
        <w:rPr>
          <w:rFonts w:ascii="宋体" w:hAnsi="宋体" w:hint="eastAsia"/>
          <w:color w:val="000000" w:themeColor="text1"/>
          <w:sz w:val="21"/>
          <w:szCs w:val="21"/>
        </w:rPr>
        <w:t>11</w:t>
      </w:r>
      <w:r w:rsidRPr="007C0C08">
        <w:rPr>
          <w:rFonts w:ascii="宋体" w:hAnsi="宋体" w:hint="eastAsia"/>
          <w:color w:val="000000" w:themeColor="text1"/>
          <w:sz w:val="21"/>
          <w:szCs w:val="21"/>
        </w:rPr>
        <w:t>月</w:t>
      </w:r>
      <w:r w:rsidR="008D076B" w:rsidRPr="007C0C08">
        <w:rPr>
          <w:rFonts w:ascii="宋体" w:hAnsi="宋体" w:hint="eastAsia"/>
          <w:color w:val="000000" w:themeColor="text1"/>
          <w:sz w:val="21"/>
          <w:szCs w:val="21"/>
        </w:rPr>
        <w:t>04</w:t>
      </w:r>
      <w:r w:rsidRPr="007C0C08">
        <w:rPr>
          <w:rFonts w:ascii="宋体" w:hAnsi="宋体" w:hint="eastAsia"/>
          <w:color w:val="000000" w:themeColor="text1"/>
          <w:sz w:val="21"/>
          <w:szCs w:val="21"/>
        </w:rPr>
        <w:t>日09时</w:t>
      </w:r>
      <w:r w:rsidR="008D076B" w:rsidRPr="007C0C08">
        <w:rPr>
          <w:rFonts w:ascii="宋体" w:hAnsi="宋体" w:hint="eastAsia"/>
          <w:color w:val="000000" w:themeColor="text1"/>
          <w:sz w:val="21"/>
          <w:szCs w:val="21"/>
        </w:rPr>
        <w:t>25</w:t>
      </w:r>
      <w:r w:rsidRPr="007C0C08">
        <w:rPr>
          <w:rFonts w:ascii="宋体" w:hAnsi="宋体" w:hint="eastAsia"/>
          <w:color w:val="000000" w:themeColor="text1"/>
          <w:sz w:val="21"/>
          <w:szCs w:val="21"/>
        </w:rPr>
        <w:t>分（北京</w:t>
      </w:r>
      <w:r w:rsidRPr="001C3499">
        <w:rPr>
          <w:rFonts w:ascii="宋体" w:hAnsi="宋体" w:hint="eastAsia"/>
          <w:color w:val="000000" w:themeColor="text1"/>
          <w:sz w:val="21"/>
          <w:szCs w:val="21"/>
        </w:rPr>
        <w:t>时间）</w:t>
      </w:r>
      <w:r w:rsidR="001C3499">
        <w:rPr>
          <w:rFonts w:ascii="宋体" w:hAnsi="宋体" w:hint="eastAsia"/>
          <w:color w:val="000000" w:themeColor="text1"/>
          <w:sz w:val="21"/>
          <w:szCs w:val="21"/>
        </w:rPr>
        <w:t>；</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2.地点：《开封市公共资源交易信息网》（</w:t>
      </w:r>
      <w:r>
        <w:rPr>
          <w:rFonts w:ascii="宋体" w:hAnsi="宋体"/>
          <w:color w:val="000000" w:themeColor="text1"/>
          <w:sz w:val="21"/>
          <w:szCs w:val="21"/>
        </w:rPr>
        <w:t>http://www.kfsggzyjyw.cn/</w:t>
      </w:r>
      <w:r>
        <w:rPr>
          <w:rFonts w:ascii="宋体" w:hAnsi="宋体" w:hint="eastAsia"/>
          <w:color w:val="000000" w:themeColor="text1"/>
          <w:sz w:val="21"/>
          <w:szCs w:val="21"/>
        </w:rPr>
        <w:t>）</w:t>
      </w:r>
      <w:r w:rsidR="001C3499">
        <w:rPr>
          <w:rFonts w:ascii="宋体" w:hAnsi="宋体" w:hint="eastAsia"/>
          <w:color w:val="000000" w:themeColor="text1"/>
          <w:sz w:val="21"/>
          <w:szCs w:val="21"/>
        </w:rPr>
        <w:t>；</w:t>
      </w:r>
    </w:p>
    <w:p w:rsidR="00237DA8" w:rsidRDefault="000F23A0">
      <w:pPr>
        <w:spacing w:line="360" w:lineRule="auto"/>
        <w:rPr>
          <w:rFonts w:ascii="宋体" w:hAnsi="宋体"/>
          <w:b/>
          <w:bCs/>
          <w:color w:val="000000" w:themeColor="text1"/>
          <w:sz w:val="21"/>
          <w:szCs w:val="21"/>
        </w:rPr>
      </w:pPr>
      <w:r>
        <w:rPr>
          <w:rFonts w:ascii="宋体" w:hAnsi="宋体" w:hint="eastAsia"/>
          <w:b/>
          <w:bCs/>
          <w:color w:val="000000" w:themeColor="text1"/>
          <w:sz w:val="21"/>
          <w:szCs w:val="21"/>
        </w:rPr>
        <w:t>六、发布公告的媒介及招标公告期限</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本次公告在《河南省政府采购网》、《中国招标投标公共服务平台》、《开封市公共资源交易信息网》上发布。</w:t>
      </w:r>
    </w:p>
    <w:p w:rsidR="00237DA8" w:rsidRDefault="000F23A0">
      <w:pPr>
        <w:spacing w:line="360" w:lineRule="auto"/>
        <w:rPr>
          <w:rFonts w:ascii="宋体" w:hAnsi="宋体" w:cs="宋体"/>
          <w:b/>
          <w:bCs/>
          <w:sz w:val="21"/>
          <w:szCs w:val="21"/>
        </w:rPr>
      </w:pPr>
      <w:r>
        <w:rPr>
          <w:rFonts w:ascii="宋体" w:hAnsi="宋体" w:cs="宋体" w:hint="eastAsia"/>
          <w:b/>
          <w:bCs/>
          <w:sz w:val="21"/>
          <w:szCs w:val="21"/>
        </w:rPr>
        <w:t>七、其他补充事宜</w:t>
      </w:r>
    </w:p>
    <w:p w:rsidR="00237DA8" w:rsidRDefault="000F23A0">
      <w:pPr>
        <w:spacing w:line="360" w:lineRule="auto"/>
        <w:ind w:firstLineChars="100" w:firstLine="210"/>
        <w:rPr>
          <w:rFonts w:ascii="宋体" w:hAnsi="宋体"/>
          <w:sz w:val="21"/>
          <w:szCs w:val="21"/>
        </w:rPr>
      </w:pPr>
      <w:r>
        <w:rPr>
          <w:rFonts w:ascii="宋体" w:hAnsi="宋体"/>
          <w:sz w:val="21"/>
          <w:szCs w:val="21"/>
        </w:rPr>
        <w:t>1、加密电子响应文件逾期上传、未在规定时间解密的，采购人不予受理。</w:t>
      </w:r>
    </w:p>
    <w:p w:rsidR="00237DA8" w:rsidRDefault="000F23A0">
      <w:pPr>
        <w:spacing w:line="360" w:lineRule="auto"/>
        <w:ind w:firstLineChars="100" w:firstLine="210"/>
        <w:rPr>
          <w:rFonts w:ascii="宋体" w:hAnsi="宋体"/>
          <w:sz w:val="21"/>
          <w:szCs w:val="21"/>
        </w:rPr>
      </w:pPr>
      <w:r>
        <w:rPr>
          <w:rFonts w:ascii="宋体" w:hAnsi="宋体"/>
          <w:sz w:val="21"/>
          <w:szCs w:val="21"/>
        </w:rPr>
        <w:t>2、潜在投标人、供应商可打开开封市公共资源交易中心网站首页“流程公开”里查询招标文件。</w:t>
      </w:r>
    </w:p>
    <w:p w:rsidR="00237DA8" w:rsidRDefault="000F23A0">
      <w:pPr>
        <w:spacing w:line="360" w:lineRule="auto"/>
        <w:rPr>
          <w:rFonts w:ascii="宋体" w:hAnsi="宋体" w:cs="宋体"/>
          <w:b/>
          <w:bCs/>
          <w:sz w:val="21"/>
          <w:szCs w:val="21"/>
        </w:rPr>
      </w:pPr>
      <w:r>
        <w:rPr>
          <w:rFonts w:ascii="宋体" w:hAnsi="宋体" w:cs="宋体" w:hint="eastAsia"/>
          <w:b/>
          <w:bCs/>
          <w:sz w:val="21"/>
          <w:szCs w:val="21"/>
        </w:rPr>
        <w:t>八、凡对本次招标提出询问，请按照以下方式联系</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1. 采购人信息</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名</w:t>
      </w:r>
      <w:r>
        <w:rPr>
          <w:rFonts w:ascii="宋体" w:hAnsi="宋体" w:cs="宋体"/>
          <w:sz w:val="21"/>
          <w:szCs w:val="21"/>
        </w:rPr>
        <w:t xml:space="preserve">  称：</w:t>
      </w:r>
      <w:r>
        <w:rPr>
          <w:rFonts w:ascii="宋体" w:hAnsi="宋体" w:cs="宋体" w:hint="eastAsia"/>
          <w:sz w:val="21"/>
          <w:szCs w:val="21"/>
        </w:rPr>
        <w:t>开封市民族幼儿园</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地</w:t>
      </w:r>
      <w:r>
        <w:rPr>
          <w:rFonts w:ascii="宋体" w:hAnsi="宋体" w:cs="宋体"/>
          <w:sz w:val="21"/>
          <w:szCs w:val="21"/>
        </w:rPr>
        <w:t xml:space="preserve">  址：</w:t>
      </w:r>
      <w:r>
        <w:rPr>
          <w:rFonts w:ascii="宋体" w:hAnsi="宋体" w:cs="宋体" w:hint="eastAsia"/>
          <w:sz w:val="21"/>
          <w:szCs w:val="21"/>
        </w:rPr>
        <w:t>河南省</w:t>
      </w:r>
      <w:r>
        <w:rPr>
          <w:rFonts w:ascii="宋体" w:hAnsi="宋体" w:cs="宋体"/>
          <w:sz w:val="21"/>
          <w:szCs w:val="21"/>
        </w:rPr>
        <w:t>开封市顺河回族区东棚板街</w:t>
      </w:r>
      <w:r>
        <w:rPr>
          <w:rFonts w:ascii="宋体" w:hAnsi="宋体" w:cs="宋体" w:hint="eastAsia"/>
          <w:sz w:val="21"/>
          <w:szCs w:val="21"/>
        </w:rPr>
        <w:t>32号</w:t>
      </w:r>
    </w:p>
    <w:p w:rsidR="00237DA8" w:rsidRPr="00E43847" w:rsidRDefault="000F23A0">
      <w:pPr>
        <w:spacing w:line="360" w:lineRule="auto"/>
        <w:ind w:firstLineChars="200" w:firstLine="420"/>
        <w:rPr>
          <w:rFonts w:ascii="宋体" w:hAnsi="宋体" w:cs="宋体"/>
          <w:color w:val="000000" w:themeColor="text1"/>
          <w:sz w:val="21"/>
          <w:szCs w:val="21"/>
        </w:rPr>
      </w:pPr>
      <w:r w:rsidRPr="00E43847">
        <w:rPr>
          <w:rFonts w:ascii="宋体" w:hAnsi="宋体" w:cs="宋体" w:hint="eastAsia"/>
          <w:color w:val="000000" w:themeColor="text1"/>
          <w:sz w:val="21"/>
          <w:szCs w:val="21"/>
        </w:rPr>
        <w:t>联系人：刘璨</w:t>
      </w:r>
    </w:p>
    <w:p w:rsidR="00237DA8" w:rsidRPr="00E43847" w:rsidRDefault="000F23A0">
      <w:pPr>
        <w:spacing w:line="360" w:lineRule="auto"/>
        <w:ind w:firstLineChars="200" w:firstLine="420"/>
        <w:rPr>
          <w:rFonts w:ascii="宋体" w:hAnsi="宋体" w:cs="宋体"/>
          <w:color w:val="000000" w:themeColor="text1"/>
          <w:sz w:val="21"/>
          <w:szCs w:val="21"/>
        </w:rPr>
      </w:pPr>
      <w:r w:rsidRPr="00E43847">
        <w:rPr>
          <w:rFonts w:ascii="宋体" w:hAnsi="宋体" w:cs="宋体" w:hint="eastAsia"/>
          <w:color w:val="000000" w:themeColor="text1"/>
          <w:sz w:val="21"/>
          <w:szCs w:val="21"/>
        </w:rPr>
        <w:t>电</w:t>
      </w:r>
      <w:r w:rsidRPr="00E43847">
        <w:rPr>
          <w:rFonts w:ascii="宋体" w:hAnsi="宋体" w:cs="宋体"/>
          <w:color w:val="000000" w:themeColor="text1"/>
          <w:sz w:val="21"/>
          <w:szCs w:val="21"/>
        </w:rPr>
        <w:t xml:space="preserve">  话：</w:t>
      </w:r>
      <w:r w:rsidRPr="00E43847">
        <w:rPr>
          <w:rFonts w:ascii="宋体" w:hAnsi="宋体" w:cs="宋体" w:hint="eastAsia"/>
          <w:color w:val="000000" w:themeColor="text1"/>
          <w:sz w:val="21"/>
          <w:szCs w:val="21"/>
        </w:rPr>
        <w:t>0371-22860178</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 xml:space="preserve">2.采购代理机构信息 </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名称：中大宇辰项目管理有限公司</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地址：开封市宋城路广电大厦</w:t>
      </w:r>
      <w:r>
        <w:rPr>
          <w:rFonts w:ascii="宋体" w:hAnsi="宋体"/>
          <w:sz w:val="21"/>
          <w:szCs w:val="21"/>
        </w:rPr>
        <w:t>602室</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联系人：</w:t>
      </w:r>
      <w:r w:rsidR="00E43847">
        <w:rPr>
          <w:rFonts w:ascii="宋体" w:hAnsi="宋体" w:hint="eastAsia"/>
          <w:sz w:val="21"/>
          <w:szCs w:val="21"/>
        </w:rPr>
        <w:t>封美丽</w:t>
      </w:r>
      <w:r>
        <w:rPr>
          <w:rFonts w:ascii="宋体" w:hAnsi="宋体"/>
          <w:sz w:val="21"/>
          <w:szCs w:val="21"/>
        </w:rPr>
        <w:t xml:space="preserve"> </w:t>
      </w:r>
    </w:p>
    <w:p w:rsidR="00237DA8" w:rsidRDefault="000F23A0">
      <w:pPr>
        <w:spacing w:line="360" w:lineRule="auto"/>
        <w:ind w:firstLineChars="200" w:firstLine="420"/>
        <w:rPr>
          <w:rFonts w:ascii="宋体" w:hAnsi="宋体" w:cs="宋体"/>
          <w:sz w:val="21"/>
          <w:szCs w:val="21"/>
        </w:rPr>
      </w:pPr>
      <w:r>
        <w:rPr>
          <w:rFonts w:ascii="宋体" w:hAnsi="宋体" w:hint="eastAsia"/>
          <w:sz w:val="21"/>
          <w:szCs w:val="21"/>
        </w:rPr>
        <w:t>电</w:t>
      </w:r>
      <w:r>
        <w:rPr>
          <w:rFonts w:ascii="宋体" w:hAnsi="宋体"/>
          <w:sz w:val="21"/>
          <w:szCs w:val="21"/>
        </w:rPr>
        <w:t xml:space="preserve">  话：</w:t>
      </w:r>
      <w:r w:rsidR="00E43847">
        <w:rPr>
          <w:rFonts w:ascii="宋体" w:hAnsi="宋体" w:hint="eastAsia"/>
          <w:sz w:val="21"/>
          <w:szCs w:val="21"/>
        </w:rPr>
        <w:t>0371-26332289</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3.项目联系方式</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项目联系人：</w:t>
      </w:r>
      <w:r w:rsidR="00E43847">
        <w:rPr>
          <w:rFonts w:ascii="宋体" w:hAnsi="宋体" w:hint="eastAsia"/>
          <w:sz w:val="21"/>
          <w:szCs w:val="21"/>
        </w:rPr>
        <w:t>封美丽</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联系方式：</w:t>
      </w:r>
      <w:r w:rsidR="00E43847">
        <w:rPr>
          <w:rFonts w:ascii="宋体" w:hAnsi="宋体" w:hint="eastAsia"/>
          <w:sz w:val="21"/>
          <w:szCs w:val="21"/>
        </w:rPr>
        <w:t>0371-26332289</w:t>
      </w:r>
    </w:p>
    <w:p w:rsidR="00237DA8" w:rsidRPr="00E43847" w:rsidRDefault="000F23A0">
      <w:pPr>
        <w:spacing w:line="360" w:lineRule="auto"/>
        <w:ind w:firstLineChars="200" w:firstLine="420"/>
        <w:rPr>
          <w:rFonts w:ascii="宋体" w:hAnsi="宋体"/>
          <w:color w:val="000000" w:themeColor="text1"/>
          <w:sz w:val="21"/>
          <w:szCs w:val="21"/>
        </w:rPr>
      </w:pPr>
      <w:r w:rsidRPr="00E43847">
        <w:rPr>
          <w:rFonts w:ascii="宋体" w:hAnsi="宋体" w:hint="eastAsia"/>
          <w:color w:val="000000" w:themeColor="text1"/>
          <w:sz w:val="21"/>
          <w:szCs w:val="21"/>
        </w:rPr>
        <w:t>4.监督部门：开封市顺河区财政局政府采购办公室</w:t>
      </w:r>
    </w:p>
    <w:p w:rsidR="00237DA8" w:rsidRDefault="000F23A0">
      <w:pPr>
        <w:spacing w:line="360" w:lineRule="auto"/>
        <w:ind w:firstLineChars="200" w:firstLine="420"/>
        <w:rPr>
          <w:rFonts w:ascii="宋体" w:hAnsi="宋体"/>
          <w:sz w:val="21"/>
          <w:szCs w:val="21"/>
        </w:rPr>
      </w:pPr>
      <w:r w:rsidRPr="00E43847">
        <w:rPr>
          <w:rFonts w:ascii="宋体" w:hAnsi="宋体"/>
          <w:color w:val="000000" w:themeColor="text1"/>
          <w:sz w:val="21"/>
          <w:szCs w:val="21"/>
        </w:rPr>
        <w:lastRenderedPageBreak/>
        <w:t xml:space="preserve"> 联系方式：0371-23388639</w:t>
      </w:r>
      <w:r>
        <w:rPr>
          <w:rFonts w:ascii="宋体" w:hAnsi="宋体" w:hint="eastAsia"/>
          <w:sz w:val="21"/>
          <w:szCs w:val="21"/>
        </w:rPr>
        <w:br w:type="page"/>
      </w:r>
    </w:p>
    <w:p w:rsidR="00237DA8" w:rsidRDefault="000F23A0">
      <w:pPr>
        <w:pStyle w:val="1"/>
        <w:spacing w:line="360" w:lineRule="auto"/>
        <w:rPr>
          <w:rFonts w:ascii="宋体" w:hAnsi="宋体" w:cs="宋体"/>
          <w:color w:val="000000" w:themeColor="text1"/>
          <w:sz w:val="44"/>
        </w:rPr>
      </w:pPr>
      <w:bookmarkStart w:id="20" w:name="_Toc209086227"/>
      <w:r>
        <w:rPr>
          <w:rFonts w:ascii="宋体" w:hAnsi="宋体" w:cs="宋体" w:hint="eastAsia"/>
          <w:color w:val="000000" w:themeColor="text1"/>
          <w:sz w:val="44"/>
        </w:rPr>
        <w:lastRenderedPageBreak/>
        <w:t>第二章 供应商须知</w:t>
      </w:r>
      <w:bookmarkEnd w:id="11"/>
      <w:bookmarkEnd w:id="12"/>
      <w:bookmarkEnd w:id="13"/>
      <w:bookmarkEnd w:id="14"/>
      <w:bookmarkEnd w:id="15"/>
      <w:bookmarkEnd w:id="16"/>
      <w:bookmarkEnd w:id="17"/>
      <w:bookmarkEnd w:id="20"/>
    </w:p>
    <w:p w:rsidR="00237DA8" w:rsidRDefault="000F23A0">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供应商须知前附表</w:t>
      </w:r>
    </w:p>
    <w:tbl>
      <w:tblPr>
        <w:tblW w:w="8955" w:type="dxa"/>
        <w:jc w:val="center"/>
        <w:tblLayout w:type="fixed"/>
        <w:tblCellMar>
          <w:top w:w="57" w:type="dxa"/>
        </w:tblCellMar>
        <w:tblLook w:val="04A0" w:firstRow="1" w:lastRow="0" w:firstColumn="1" w:lastColumn="0" w:noHBand="0" w:noVBand="1"/>
      </w:tblPr>
      <w:tblGrid>
        <w:gridCol w:w="996"/>
        <w:gridCol w:w="1900"/>
        <w:gridCol w:w="6059"/>
      </w:tblGrid>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条款号</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条  款 名  称</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编  列  内  容</w:t>
            </w:r>
          </w:p>
        </w:tc>
      </w:tr>
      <w:tr w:rsidR="00237DA8">
        <w:trPr>
          <w:trHeight w:val="165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采购人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名</w:t>
            </w:r>
            <w:r>
              <w:rPr>
                <w:rFonts w:ascii="宋体" w:hAnsi="宋体" w:cs="宋体"/>
                <w:color w:val="000000" w:themeColor="text1"/>
                <w:sz w:val="21"/>
                <w:szCs w:val="21"/>
              </w:rPr>
              <w:t xml:space="preserve">  称：开封市民族幼儿园</w:t>
            </w:r>
          </w:p>
          <w:p w:rsidR="00237DA8" w:rsidRPr="00E43847" w:rsidRDefault="000F23A0">
            <w:pPr>
              <w:pStyle w:val="a4"/>
              <w:spacing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地</w:t>
            </w:r>
            <w:r w:rsidRPr="00E43847">
              <w:rPr>
                <w:rFonts w:ascii="宋体" w:hAnsi="宋体" w:cs="宋体"/>
                <w:color w:val="000000" w:themeColor="text1"/>
                <w:sz w:val="21"/>
                <w:szCs w:val="21"/>
              </w:rPr>
              <w:t xml:space="preserve">  址：河南省开封市顺河回族区东棚板街32号</w:t>
            </w:r>
          </w:p>
          <w:p w:rsidR="00237DA8" w:rsidRPr="00E43847" w:rsidRDefault="000F23A0">
            <w:pPr>
              <w:pStyle w:val="a4"/>
              <w:spacing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联系人：刘璨</w:t>
            </w:r>
          </w:p>
          <w:p w:rsidR="00237DA8"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电</w:t>
            </w:r>
            <w:r w:rsidRPr="00E43847">
              <w:rPr>
                <w:rFonts w:ascii="宋体" w:hAnsi="宋体" w:cs="宋体"/>
                <w:color w:val="000000" w:themeColor="text1"/>
                <w:sz w:val="21"/>
                <w:szCs w:val="21"/>
              </w:rPr>
              <w:t xml:space="preserve">  话：</w:t>
            </w:r>
            <w:r w:rsidRPr="00E43847">
              <w:rPr>
                <w:rFonts w:ascii="宋体" w:hAnsi="宋体" w:cs="宋体" w:hint="eastAsia"/>
                <w:color w:val="000000" w:themeColor="text1"/>
                <w:sz w:val="21"/>
                <w:szCs w:val="21"/>
              </w:rPr>
              <w:t>0371-22860178</w:t>
            </w:r>
          </w:p>
        </w:tc>
      </w:tr>
      <w:tr w:rsidR="00237DA8">
        <w:trPr>
          <w:trHeight w:val="172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采购代理机构</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名称：中大宇辰项目管理有限公司</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地址：开封市宋城路广电大厦</w:t>
            </w:r>
            <w:r>
              <w:rPr>
                <w:rFonts w:ascii="宋体" w:hAnsi="宋体" w:cs="宋体"/>
                <w:color w:val="000000" w:themeColor="text1"/>
                <w:sz w:val="21"/>
                <w:szCs w:val="21"/>
              </w:rPr>
              <w:t>602室</w:t>
            </w:r>
          </w:p>
          <w:p w:rsidR="00E43847" w:rsidRPr="00E43847" w:rsidRDefault="000F23A0" w:rsidP="00E43847">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联系人：</w:t>
            </w:r>
            <w:r w:rsidR="00E43847" w:rsidRPr="00E43847">
              <w:rPr>
                <w:rFonts w:ascii="宋体" w:hAnsi="宋体" w:cs="宋体" w:hint="eastAsia"/>
                <w:color w:val="000000" w:themeColor="text1"/>
                <w:sz w:val="21"/>
                <w:szCs w:val="21"/>
              </w:rPr>
              <w:t>封美丽</w:t>
            </w:r>
          </w:p>
          <w:p w:rsidR="00237DA8" w:rsidRPr="00E43847" w:rsidRDefault="00E43847" w:rsidP="00E43847">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联系方式：</w:t>
            </w:r>
            <w:r w:rsidRPr="00E43847">
              <w:rPr>
                <w:rFonts w:ascii="宋体" w:hAnsi="宋体" w:cs="宋体"/>
                <w:color w:val="000000" w:themeColor="text1"/>
                <w:sz w:val="21"/>
                <w:szCs w:val="21"/>
              </w:rPr>
              <w:t>0371-26332289</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项目名称</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开封市民族幼儿园电缆采购项目</w:t>
            </w:r>
            <w:r w:rsidR="00D55DF6">
              <w:rPr>
                <w:rFonts w:ascii="宋体" w:hAnsi="宋体" w:cs="宋体" w:hint="eastAsia"/>
                <w:color w:val="000000" w:themeColor="text1"/>
                <w:sz w:val="21"/>
                <w:szCs w:val="21"/>
              </w:rPr>
              <w:t>（二次）</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1.1.5</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供货地点</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采购人指定地点</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1.1.6</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磋商范围</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hint="eastAsia"/>
                <w:sz w:val="21"/>
                <w:szCs w:val="21"/>
              </w:rPr>
              <w:t>开封市民族幼儿园电缆采购项目（具体详见竞争性磋商文件规格要求）</w:t>
            </w:r>
          </w:p>
        </w:tc>
      </w:tr>
      <w:tr w:rsidR="00237DA8">
        <w:trPr>
          <w:trHeight w:val="45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资金来源</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财政资金</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1.2.2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资金落实情况</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已落实</w:t>
            </w:r>
          </w:p>
        </w:tc>
      </w:tr>
      <w:tr w:rsidR="00237DA8">
        <w:trPr>
          <w:trHeight w:val="232"/>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hint="eastAsia"/>
                <w:color w:val="000000" w:themeColor="text1"/>
                <w:sz w:val="21"/>
                <w:szCs w:val="21"/>
              </w:rPr>
              <w:t>供货期限</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 xml:space="preserve">合同签订后 15 </w:t>
            </w:r>
            <w:r w:rsidRPr="00E43847">
              <w:rPr>
                <w:rFonts w:ascii="宋体" w:hAnsi="宋体" w:cs="宋体"/>
                <w:color w:val="000000" w:themeColor="text1"/>
                <w:sz w:val="21"/>
                <w:szCs w:val="21"/>
              </w:rPr>
              <w:t>日历天内供货完毕；</w:t>
            </w:r>
          </w:p>
        </w:tc>
      </w:tr>
      <w:tr w:rsidR="00237DA8">
        <w:trPr>
          <w:trHeight w:val="55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质量标准</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hint="eastAsia"/>
                <w:color w:val="000000" w:themeColor="text1"/>
                <w:sz w:val="21"/>
                <w:szCs w:val="21"/>
              </w:rPr>
              <w:t>合格，符合国家现行行业标准；</w:t>
            </w:r>
          </w:p>
        </w:tc>
      </w:tr>
      <w:tr w:rsidR="00237DA8">
        <w:trPr>
          <w:trHeight w:val="55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质保期</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spacing w:line="360" w:lineRule="auto"/>
              <w:rPr>
                <w:rFonts w:ascii="宋体" w:hAnsi="宋体"/>
                <w:color w:val="000000" w:themeColor="text1"/>
                <w:sz w:val="21"/>
                <w:szCs w:val="21"/>
              </w:rPr>
            </w:pPr>
            <w:r w:rsidRPr="00E43847">
              <w:rPr>
                <w:rFonts w:ascii="宋体" w:hAnsi="宋体"/>
                <w:color w:val="000000" w:themeColor="text1"/>
                <w:sz w:val="21"/>
                <w:szCs w:val="21"/>
              </w:rPr>
              <w:t>1年，终身维护；</w:t>
            </w:r>
          </w:p>
        </w:tc>
      </w:tr>
      <w:tr w:rsidR="00237DA8">
        <w:trPr>
          <w:trHeight w:val="240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1.4.1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供应商资格要求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kern w:val="0"/>
                <w:sz w:val="21"/>
                <w:szCs w:val="21"/>
              </w:rPr>
            </w:pPr>
            <w:r>
              <w:rPr>
                <w:rFonts w:ascii="宋体" w:hAnsi="宋体" w:cs="宋体" w:hint="eastAsia"/>
                <w:color w:val="000000"/>
                <w:kern w:val="0"/>
                <w:sz w:val="21"/>
                <w:szCs w:val="21"/>
              </w:rPr>
              <w:t>1、落实政府采购政策满足的资格要求：</w:t>
            </w:r>
          </w:p>
          <w:p w:rsidR="00237DA8" w:rsidRDefault="000F23A0">
            <w:pPr>
              <w:spacing w:line="360" w:lineRule="auto"/>
              <w:ind w:firstLineChars="200" w:firstLine="420"/>
              <w:rPr>
                <w:rFonts w:ascii="宋体" w:hAnsi="宋体" w:cs="宋体"/>
                <w:color w:val="000000"/>
                <w:kern w:val="0"/>
                <w:sz w:val="21"/>
                <w:szCs w:val="21"/>
              </w:rPr>
            </w:pPr>
            <w:r>
              <w:rPr>
                <w:rFonts w:ascii="宋体" w:hAnsi="宋体" w:cs="宋体" w:hint="eastAsia"/>
                <w:color w:val="000000"/>
                <w:kern w:val="0"/>
                <w:sz w:val="21"/>
                <w:szCs w:val="21"/>
              </w:rPr>
              <w:t>本项目执行中小微企业、监狱企业、残疾人福利性单位等相关政府采购政策。</w:t>
            </w:r>
          </w:p>
          <w:p w:rsidR="00237DA8" w:rsidRDefault="000F23A0">
            <w:pPr>
              <w:pStyle w:val="20"/>
              <w:spacing w:after="0" w:line="360" w:lineRule="auto"/>
              <w:ind w:firstLineChars="0" w:firstLine="0"/>
              <w:rPr>
                <w:rFonts w:cs="宋体"/>
                <w:color w:val="000000"/>
                <w:kern w:val="0"/>
                <w:szCs w:val="21"/>
                <w:lang w:eastAsia="zh-CN"/>
              </w:rPr>
            </w:pPr>
            <w:r>
              <w:rPr>
                <w:rFonts w:cs="宋体" w:hint="eastAsia"/>
                <w:color w:val="000000"/>
                <w:kern w:val="0"/>
                <w:szCs w:val="21"/>
                <w:lang w:eastAsia="zh-CN"/>
              </w:rPr>
              <w:t>2、本项目的特定资格要求</w:t>
            </w:r>
          </w:p>
          <w:p w:rsidR="00237DA8" w:rsidRDefault="000F23A0">
            <w:pPr>
              <w:spacing w:line="360" w:lineRule="auto"/>
              <w:rPr>
                <w:rFonts w:ascii="宋体" w:hAnsi="宋体" w:cs="宋体"/>
                <w:color w:val="000000"/>
                <w:kern w:val="0"/>
                <w:sz w:val="21"/>
                <w:szCs w:val="21"/>
              </w:rPr>
            </w:pPr>
            <w:r>
              <w:rPr>
                <w:rFonts w:ascii="宋体" w:hAnsi="宋体" w:cs="宋体" w:hint="eastAsia"/>
                <w:color w:val="000000"/>
                <w:kern w:val="0"/>
                <w:sz w:val="21"/>
                <w:szCs w:val="21"/>
              </w:rPr>
              <w:t>2.1、满足《中华人民共和国政府采购法》第二十二条规定；</w:t>
            </w:r>
          </w:p>
          <w:p w:rsidR="00237DA8" w:rsidRPr="00E43847" w:rsidRDefault="000F23A0">
            <w:pPr>
              <w:spacing w:line="360" w:lineRule="auto"/>
              <w:ind w:firstLineChars="100" w:firstLine="210"/>
              <w:rPr>
                <w:rFonts w:ascii="宋体" w:hAnsi="宋体" w:cs="宋体"/>
                <w:color w:val="000000" w:themeColor="text1"/>
                <w:kern w:val="0"/>
                <w:sz w:val="21"/>
                <w:szCs w:val="21"/>
              </w:rPr>
            </w:pPr>
            <w:r>
              <w:rPr>
                <w:rFonts w:ascii="宋体" w:hAnsi="宋体" w:cs="宋体" w:hint="eastAsia"/>
                <w:color w:val="000000"/>
                <w:kern w:val="0"/>
                <w:sz w:val="21"/>
                <w:szCs w:val="21"/>
              </w:rPr>
              <w:t>（1）具有独立</w:t>
            </w:r>
            <w:r w:rsidRPr="00E43847">
              <w:rPr>
                <w:rFonts w:ascii="宋体" w:hAnsi="宋体" w:cs="宋体" w:hint="eastAsia"/>
                <w:color w:val="000000" w:themeColor="text1"/>
                <w:kern w:val="0"/>
                <w:sz w:val="21"/>
                <w:szCs w:val="21"/>
              </w:rPr>
              <w:t>承担民事责任的能力（提供有效的营业执照）；</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t>（2）具有良好的商业信誉和健全的财务会计制度（提供2024年度财务审计报告或者近期基本户银行出具的资信证明)；</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lastRenderedPageBreak/>
              <w:t>（3）具有履行合同所必需的设备和专业技术能力（提供书面声明）；</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t>（4）有依法缴纳税收和社会保障资金的良好记录（提供2025年1月以来任意三个月的依法缴纳税收的证明和依法缴纳社会保障资金的证明，依法免税或不需要缴纳社会保障资金的投标人，应提供相应证明文件）；</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（5）参加政府采购活动前三年内，在经营活动中没有重大违法记录（提供书面声明）；</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（6）法律、行政法规规定的其他条件。</w:t>
            </w:r>
          </w:p>
          <w:p w:rsidR="00237DA8" w:rsidRDefault="000F23A0">
            <w:pPr>
              <w:tabs>
                <w:tab w:val="left" w:pos="7770"/>
              </w:tabs>
              <w:spacing w:line="360" w:lineRule="auto"/>
              <w:rPr>
                <w:rFonts w:ascii="宋体" w:hAnsi="宋体" w:cs="宋体"/>
                <w:color w:val="000000"/>
                <w:kern w:val="0"/>
                <w:sz w:val="21"/>
                <w:szCs w:val="21"/>
              </w:rPr>
            </w:pPr>
            <w:r>
              <w:rPr>
                <w:rFonts w:ascii="宋体" w:hAnsi="宋体" w:cs="宋体" w:hint="eastAsia"/>
                <w:color w:val="000000"/>
                <w:kern w:val="0"/>
                <w:sz w:val="21"/>
                <w:szCs w:val="21"/>
              </w:rPr>
              <w:t>2.2、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并附在投标文件中，未提供网页信用查询截图或经查实被列入失信被执行人、重大税收违法失信主体、政府采购严重违法失信行为记录名单的投标人(供应商)，均将被拒绝参与政府采购活动。投标人(供应商)报名至与采购人签订合同期间一旦发现投标人(供应商)存在信用问题，采购人均有权取消其中标资格。</w:t>
            </w:r>
          </w:p>
          <w:p w:rsidR="00237DA8" w:rsidRDefault="000F23A0">
            <w:pPr>
              <w:pStyle w:val="a4"/>
              <w:spacing w:after="0"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2.3、单位负责人为同一人或者存在直接控股、管理关系的不同供应商，同一集团下的不同子公司或同一公司的不同分支机构，不得参加同一合同下的政府采购活动。提供“国家企业信用信息公示系统”中查询的相关信息（须显示基础信息中的“营业执照信息”和“股东信息”，非企业性质的供应商无法在该公示系统查询的，则针对此项做出书面承诺，格式自拟并加盖公章）。</w:t>
            </w:r>
          </w:p>
          <w:p w:rsidR="00237DA8" w:rsidRDefault="000F23A0">
            <w:pPr>
              <w:spacing w:line="360" w:lineRule="auto"/>
              <w:rPr>
                <w:rFonts w:ascii="宋体" w:hAnsi="宋体"/>
              </w:rPr>
            </w:pPr>
            <w:r>
              <w:rPr>
                <w:rFonts w:ascii="宋体" w:hAnsi="宋体" w:cs="宋体" w:hint="eastAsia"/>
                <w:color w:val="000000"/>
                <w:kern w:val="0"/>
                <w:sz w:val="21"/>
                <w:szCs w:val="21"/>
              </w:rPr>
              <w:t>2.4、</w:t>
            </w:r>
            <w:r>
              <w:rPr>
                <w:rFonts w:ascii="宋体" w:hAnsi="宋体" w:cs="宋体"/>
                <w:color w:val="000000"/>
                <w:kern w:val="0"/>
                <w:sz w:val="21"/>
                <w:szCs w:val="21"/>
              </w:rPr>
              <w:t>本项目不接受联合体投标。</w:t>
            </w:r>
          </w:p>
        </w:tc>
      </w:tr>
      <w:tr w:rsidR="00237DA8">
        <w:trPr>
          <w:trHeight w:val="316"/>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1.9</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踏勘现场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不组织</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1.10.1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磋商预备会</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不召开</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1.10.2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 xml:space="preserve">响应人提出异议的截止时间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递交磋商响应文件的截止之日 </w:t>
            </w:r>
            <w:r>
              <w:rPr>
                <w:rFonts w:ascii="宋体" w:hAnsi="宋体" w:cs="宋体"/>
                <w:color w:val="000000" w:themeColor="text1"/>
                <w:sz w:val="21"/>
                <w:szCs w:val="21"/>
              </w:rPr>
              <w:t xml:space="preserve">5 </w:t>
            </w:r>
            <w:r>
              <w:rPr>
                <w:rFonts w:ascii="宋体" w:hAnsi="宋体" w:cs="宋体" w:hint="eastAsia"/>
                <w:color w:val="000000" w:themeColor="text1"/>
                <w:sz w:val="21"/>
                <w:szCs w:val="21"/>
              </w:rPr>
              <w:t>日前</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1.10.3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 xml:space="preserve">采购人书面澄清的时间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递交磋商响应文件的截止之日 </w:t>
            </w:r>
            <w:r>
              <w:rPr>
                <w:rFonts w:ascii="宋体" w:hAnsi="宋体" w:cs="宋体"/>
                <w:color w:val="000000" w:themeColor="text1"/>
                <w:sz w:val="21"/>
                <w:szCs w:val="21"/>
              </w:rPr>
              <w:t xml:space="preserve">5 </w:t>
            </w:r>
            <w:r>
              <w:rPr>
                <w:rFonts w:ascii="宋体" w:hAnsi="宋体" w:cs="宋体" w:hint="eastAsia"/>
                <w:color w:val="000000" w:themeColor="text1"/>
                <w:sz w:val="21"/>
                <w:szCs w:val="21"/>
              </w:rPr>
              <w:t>日前</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构成竞争性磋商文件的其他材料</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有关竞争性磋商文件、项目需求及技术要求、澄清补充等</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2.2.3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响应人确认收到竞争性磋商文件澄清的时间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《河南省政府采购网》、《中国招标投标公共服务平台》、《开封市公共资源交易信息网》媒介发布之日起</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2.3.2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供应商确认收到磋商文件修改的时间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《河南省政府采购网》、《中国招标投标公共服务平台》、《开封市公共资源交易信息网》媒介发布之日起</w:t>
            </w:r>
          </w:p>
        </w:tc>
      </w:tr>
      <w:tr w:rsidR="00237DA8">
        <w:trPr>
          <w:trHeight w:val="76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报价范围</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供应商所提供的产品，必须是正规厂家生产的全新、合格产品；报价范围包含本次采购货物及与之相关的运输、质量检验等验收合格前发生的全部费用，以及备品备件、专用工具、技术资料、质保期内的各项保修和相应的伴随服务和实施方案费用等。</w:t>
            </w:r>
          </w:p>
        </w:tc>
      </w:tr>
      <w:tr w:rsidR="00237DA8">
        <w:trPr>
          <w:trHeight w:val="122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3.2.3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最高投标限价</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□不设最高投标限价。</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sym w:font="Wingdings" w:char="F0FE"/>
            </w:r>
            <w:r w:rsidRPr="00E43847">
              <w:rPr>
                <w:rFonts w:ascii="宋体" w:hAnsi="宋体" w:cs="宋体" w:hint="eastAsia"/>
                <w:color w:val="000000" w:themeColor="text1"/>
                <w:sz w:val="21"/>
                <w:szCs w:val="21"/>
              </w:rPr>
              <w:t>设最高投标限价，最高投标限价为：</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小写：</w:t>
            </w:r>
            <w:r w:rsidRPr="00E43847">
              <w:rPr>
                <w:rFonts w:ascii="宋体" w:hAnsi="宋体" w:cs="宋体"/>
                <w:color w:val="000000" w:themeColor="text1"/>
                <w:sz w:val="21"/>
                <w:szCs w:val="21"/>
              </w:rPr>
              <w:t>456110.00</w:t>
            </w:r>
            <w:r w:rsidRPr="00E43847">
              <w:rPr>
                <w:rFonts w:ascii="宋体" w:hAnsi="宋体" w:cs="宋体" w:hint="eastAsia"/>
                <w:color w:val="000000" w:themeColor="text1"/>
                <w:sz w:val="21"/>
                <w:szCs w:val="21"/>
              </w:rPr>
              <w:t>元；</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大写：肆拾伍万陆仟壹佰壹拾元整；</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高于</w:t>
            </w:r>
            <w:r w:rsidR="00E43847">
              <w:rPr>
                <w:rFonts w:ascii="宋体" w:hAnsi="宋体" w:cs="宋体" w:hint="eastAsia"/>
                <w:color w:val="000000" w:themeColor="text1"/>
                <w:sz w:val="21"/>
                <w:szCs w:val="21"/>
              </w:rPr>
              <w:t>最高</w:t>
            </w:r>
            <w:r>
              <w:rPr>
                <w:rFonts w:ascii="宋体" w:hAnsi="宋体" w:cs="宋体" w:hint="eastAsia"/>
                <w:color w:val="000000" w:themeColor="text1"/>
                <w:sz w:val="21"/>
                <w:szCs w:val="21"/>
              </w:rPr>
              <w:t>投标限价的响应文件无效。</w:t>
            </w:r>
          </w:p>
        </w:tc>
      </w:tr>
      <w:tr w:rsidR="00237DA8">
        <w:trPr>
          <w:trHeight w:val="56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3.3.1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磋商有效期</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投标截止之日起60日历天</w:t>
            </w:r>
          </w:p>
        </w:tc>
      </w:tr>
      <w:tr w:rsidR="00237DA8">
        <w:trPr>
          <w:trHeight w:val="43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3.4.1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磋商保证金</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根据《开封市财政局关于明确政府采购保证金管理工作的通知（</w:t>
            </w:r>
            <w:r w:rsidR="00E43847">
              <w:rPr>
                <w:rFonts w:ascii="宋体" w:hAnsi="宋体" w:cs="宋体" w:hint="eastAsia"/>
                <w:color w:val="000000" w:themeColor="text1"/>
                <w:sz w:val="21"/>
                <w:szCs w:val="21"/>
              </w:rPr>
              <w:t>汴</w:t>
            </w:r>
            <w:r>
              <w:rPr>
                <w:rFonts w:ascii="宋体" w:hAnsi="宋体" w:cs="宋体" w:hint="eastAsia"/>
                <w:color w:val="000000" w:themeColor="text1"/>
                <w:sz w:val="21"/>
                <w:szCs w:val="21"/>
              </w:rPr>
              <w:t>采购{2019}2号）文件》投标保证金不再收取。</w:t>
            </w:r>
          </w:p>
        </w:tc>
      </w:tr>
      <w:tr w:rsidR="00237DA8">
        <w:trPr>
          <w:trHeight w:val="911"/>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3.6.3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签字、盖章要求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电子竞争性磋商文件中需要签字或盖章的，供应商按要求使用电子签章，不按要求加盖的响应文件后果自负。 </w:t>
            </w:r>
          </w:p>
        </w:tc>
      </w:tr>
      <w:tr w:rsidR="00237DA8">
        <w:trPr>
          <w:trHeight w:val="77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4.1.1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响应文件的加密要求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按照网上系统要求进行加密、解密。 </w:t>
            </w:r>
          </w:p>
        </w:tc>
      </w:tr>
      <w:tr w:rsidR="00237DA8">
        <w:trPr>
          <w:trHeight w:val="86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4.2.1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响应文件递交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供应商应在提交首次响应文件截止时间前，通过原下载磋商文件的电子招投标交易平台上传并提交响应文件。</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5.1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7C0C08" w:rsidRDefault="000F23A0">
            <w:pPr>
              <w:pStyle w:val="a4"/>
              <w:spacing w:after="0" w:line="360" w:lineRule="auto"/>
              <w:rPr>
                <w:rFonts w:ascii="宋体" w:hAnsi="宋体" w:cs="宋体"/>
                <w:color w:val="000000" w:themeColor="text1"/>
                <w:sz w:val="21"/>
                <w:szCs w:val="21"/>
              </w:rPr>
            </w:pPr>
            <w:r w:rsidRPr="007C0C08">
              <w:rPr>
                <w:rFonts w:ascii="宋体" w:hAnsi="宋体" w:cs="宋体" w:hint="eastAsia"/>
                <w:color w:val="000000" w:themeColor="text1"/>
                <w:sz w:val="21"/>
                <w:szCs w:val="21"/>
              </w:rPr>
              <w:t xml:space="preserve">递交响应文件截止时间及地点和磋商时间和地点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7C0C08" w:rsidRDefault="000F23A0">
            <w:pPr>
              <w:pStyle w:val="a4"/>
              <w:spacing w:after="0" w:line="360" w:lineRule="auto"/>
              <w:ind w:left="210" w:hangingChars="100" w:hanging="210"/>
              <w:jc w:val="left"/>
              <w:rPr>
                <w:rFonts w:ascii="宋体" w:hAnsi="宋体" w:cs="宋体"/>
                <w:color w:val="000000" w:themeColor="text1"/>
                <w:sz w:val="21"/>
                <w:szCs w:val="21"/>
              </w:rPr>
            </w:pPr>
            <w:r w:rsidRPr="007C0C08">
              <w:rPr>
                <w:rFonts w:ascii="宋体" w:hAnsi="宋体" w:cs="宋体" w:hint="eastAsia"/>
                <w:color w:val="000000" w:themeColor="text1"/>
                <w:sz w:val="21"/>
                <w:szCs w:val="21"/>
              </w:rPr>
              <w:t>首次响应文件递交截止时间及磋商时间：</w:t>
            </w:r>
            <w:r w:rsidRPr="007C0C08">
              <w:rPr>
                <w:rFonts w:ascii="宋体" w:hAnsi="宋体" w:hint="eastAsia"/>
                <w:color w:val="000000" w:themeColor="text1"/>
                <w:sz w:val="21"/>
                <w:szCs w:val="21"/>
              </w:rPr>
              <w:t>202</w:t>
            </w:r>
            <w:r w:rsidR="004A2B78" w:rsidRPr="007C0C08">
              <w:rPr>
                <w:rFonts w:ascii="宋体" w:hAnsi="宋体" w:hint="eastAsia"/>
                <w:color w:val="000000" w:themeColor="text1"/>
                <w:sz w:val="21"/>
                <w:szCs w:val="21"/>
              </w:rPr>
              <w:t>5</w:t>
            </w:r>
            <w:r w:rsidRPr="007C0C08">
              <w:rPr>
                <w:rFonts w:ascii="宋体" w:hAnsi="宋体" w:hint="eastAsia"/>
                <w:color w:val="000000" w:themeColor="text1"/>
                <w:sz w:val="21"/>
                <w:szCs w:val="21"/>
              </w:rPr>
              <w:t>年</w:t>
            </w:r>
            <w:r w:rsidR="00D55DF6" w:rsidRPr="007C0C08">
              <w:rPr>
                <w:rFonts w:ascii="宋体" w:hAnsi="宋体" w:hint="eastAsia"/>
                <w:color w:val="000000" w:themeColor="text1"/>
                <w:sz w:val="21"/>
                <w:szCs w:val="21"/>
              </w:rPr>
              <w:t>11</w:t>
            </w:r>
            <w:r w:rsidRPr="007C0C08">
              <w:rPr>
                <w:rFonts w:ascii="宋体" w:hAnsi="宋体" w:hint="eastAsia"/>
                <w:color w:val="000000" w:themeColor="text1"/>
                <w:sz w:val="21"/>
                <w:szCs w:val="21"/>
              </w:rPr>
              <w:t>月</w:t>
            </w:r>
            <w:r w:rsidR="008D076B" w:rsidRPr="007C0C08">
              <w:rPr>
                <w:rFonts w:ascii="宋体" w:hAnsi="宋体" w:hint="eastAsia"/>
                <w:color w:val="000000" w:themeColor="text1"/>
                <w:sz w:val="21"/>
                <w:szCs w:val="21"/>
              </w:rPr>
              <w:t>04</w:t>
            </w:r>
            <w:r w:rsidRPr="007C0C08">
              <w:rPr>
                <w:rFonts w:ascii="宋体" w:hAnsi="宋体" w:hint="eastAsia"/>
                <w:color w:val="000000" w:themeColor="text1"/>
                <w:sz w:val="21"/>
                <w:szCs w:val="21"/>
              </w:rPr>
              <w:t>日09时</w:t>
            </w:r>
            <w:r w:rsidR="008D076B" w:rsidRPr="007C0C08">
              <w:rPr>
                <w:rFonts w:ascii="宋体" w:hAnsi="宋体" w:hint="eastAsia"/>
                <w:color w:val="000000" w:themeColor="text1"/>
                <w:sz w:val="21"/>
                <w:szCs w:val="21"/>
              </w:rPr>
              <w:t>25</w:t>
            </w:r>
            <w:r w:rsidRPr="007C0C08">
              <w:rPr>
                <w:rFonts w:ascii="宋体" w:hAnsi="宋体" w:hint="eastAsia"/>
                <w:color w:val="000000" w:themeColor="text1"/>
                <w:sz w:val="21"/>
                <w:szCs w:val="21"/>
              </w:rPr>
              <w:t>分（北京时间）</w:t>
            </w:r>
            <w:r w:rsidR="00D55DF6" w:rsidRPr="007C0C08">
              <w:rPr>
                <w:rFonts w:ascii="宋体" w:hAnsi="宋体" w:hint="eastAsia"/>
                <w:color w:val="000000" w:themeColor="text1"/>
                <w:sz w:val="21"/>
                <w:szCs w:val="21"/>
              </w:rPr>
              <w:t>；</w:t>
            </w:r>
          </w:p>
          <w:p w:rsidR="00237DA8" w:rsidRPr="007C0C08" w:rsidRDefault="000F23A0">
            <w:pPr>
              <w:pStyle w:val="a4"/>
              <w:spacing w:after="0" w:line="360" w:lineRule="auto"/>
              <w:rPr>
                <w:rFonts w:ascii="宋体" w:hAnsi="宋体" w:cs="宋体"/>
                <w:color w:val="000000" w:themeColor="text1"/>
                <w:sz w:val="21"/>
                <w:szCs w:val="21"/>
              </w:rPr>
            </w:pPr>
            <w:r w:rsidRPr="007C0C08">
              <w:rPr>
                <w:rFonts w:ascii="宋体" w:hAnsi="宋体" w:cs="宋体" w:hint="eastAsia"/>
                <w:color w:val="000000" w:themeColor="text1"/>
                <w:sz w:val="21"/>
                <w:szCs w:val="21"/>
              </w:rPr>
              <w:t xml:space="preserve">磋商地点：开封市郑开大道与三大街交汇处路北，开封市民之家 5 楼开标会议室（参看开标室电子显示牌） </w:t>
            </w:r>
          </w:p>
        </w:tc>
      </w:tr>
      <w:tr w:rsidR="00237DA8">
        <w:trPr>
          <w:trHeight w:val="517"/>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5.2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磋商程序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实行网上开标。 </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1、本项目采用“远程不见面”开标方式，投标人无需到开封市公共资源交易中心现场参加开标会议，投标人应当在</w:t>
            </w:r>
            <w:r>
              <w:rPr>
                <w:rFonts w:ascii="宋体" w:hAnsi="宋体" w:cs="宋体" w:hint="eastAsia"/>
                <w:color w:val="000000" w:themeColor="text1"/>
                <w:sz w:val="21"/>
                <w:szCs w:val="21"/>
              </w:rPr>
              <w:t>磋商</w:t>
            </w:r>
            <w:r>
              <w:rPr>
                <w:rFonts w:ascii="宋体" w:hAnsi="宋体" w:cs="宋体"/>
                <w:color w:val="000000" w:themeColor="text1"/>
                <w:sz w:val="21"/>
                <w:szCs w:val="21"/>
              </w:rPr>
              <w:t>文件确定的投标截止时间前，登录远程开标大厅，在线准时参加开标活动并进行文件解密、答疑澄清等；（系统解密时长默认为40分钟，错过解密时长者视为自动放弃本次投标。）</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2、成功解密的投标文件超过三家时开标会议继续进行；不足三家时该标段不再继续进行。</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3、开标会议结束。</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color w:val="000000" w:themeColor="text1"/>
                <w:sz w:val="21"/>
                <w:szCs w:val="21"/>
              </w:rPr>
              <w:t>提示</w:t>
            </w:r>
            <w:r>
              <w:rPr>
                <w:rFonts w:ascii="宋体" w:hAnsi="宋体" w:cs="宋体" w:hint="eastAsia"/>
                <w:color w:val="000000" w:themeColor="text1"/>
                <w:sz w:val="21"/>
                <w:szCs w:val="21"/>
              </w:rPr>
              <w:t>：</w:t>
            </w:r>
            <w:r w:rsidRPr="00E43847">
              <w:rPr>
                <w:rFonts w:ascii="宋体" w:hAnsi="宋体" w:cs="宋体" w:hint="eastAsia"/>
                <w:b/>
                <w:color w:val="000000" w:themeColor="text1"/>
                <w:sz w:val="21"/>
                <w:szCs w:val="21"/>
              </w:rPr>
              <w:t xml:space="preserve">各供应商从参与项目开始至结束，应时刻关注电子交易系统中的项目进度和状态，留意变更公告等内容，特别是项目开标后，磋商小组向供应商提出的澄清要求、报价要求等，供应商应自系统发出 30 分钟（另有约定的从其约定）内回复。错过重要信息者，供应商自行承担责任。 </w:t>
            </w:r>
          </w:p>
        </w:tc>
      </w:tr>
      <w:tr w:rsidR="00237DA8">
        <w:trPr>
          <w:trHeight w:val="68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6.1.1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磋商小组的组建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olor w:val="000000" w:themeColor="text1"/>
                <w:sz w:val="21"/>
                <w:szCs w:val="21"/>
              </w:rPr>
            </w:pPr>
            <w:r>
              <w:rPr>
                <w:rFonts w:ascii="宋体" w:hAnsi="宋体" w:hint="eastAsia"/>
                <w:color w:val="000000" w:themeColor="text1"/>
                <w:sz w:val="21"/>
                <w:szCs w:val="21"/>
              </w:rPr>
              <w:t xml:space="preserve">磋商小组构成：由采购人代表1人和相关经济、技术专家2人，共 3 人组成，其中磋商专家不少于成员总数的三分之二。 </w:t>
            </w:r>
          </w:p>
          <w:p w:rsidR="00237DA8" w:rsidRDefault="000F23A0">
            <w:pPr>
              <w:pStyle w:val="a4"/>
              <w:spacing w:after="0" w:line="360" w:lineRule="auto"/>
              <w:rPr>
                <w:rFonts w:ascii="宋体" w:hAnsi="宋体"/>
                <w:color w:val="000000" w:themeColor="text1"/>
                <w:sz w:val="21"/>
                <w:szCs w:val="21"/>
              </w:rPr>
            </w:pPr>
            <w:r>
              <w:rPr>
                <w:rFonts w:ascii="宋体" w:hAnsi="宋体" w:hint="eastAsia"/>
                <w:color w:val="000000" w:themeColor="text1"/>
                <w:sz w:val="21"/>
                <w:szCs w:val="21"/>
              </w:rPr>
              <w:t xml:space="preserve">磋商专家确定方式：在相关专家库中随机抽取。 </w:t>
            </w:r>
          </w:p>
          <w:p w:rsidR="00237DA8" w:rsidRDefault="000F23A0">
            <w:pPr>
              <w:spacing w:line="360" w:lineRule="auto"/>
              <w:rPr>
                <w:rFonts w:ascii="宋体" w:hAnsi="宋体"/>
                <w:b/>
                <w:color w:val="000000" w:themeColor="text1"/>
                <w:sz w:val="21"/>
                <w:szCs w:val="21"/>
              </w:rPr>
            </w:pPr>
            <w:r>
              <w:rPr>
                <w:rFonts w:ascii="宋体" w:hAnsi="宋体" w:hint="eastAsia"/>
                <w:b/>
                <w:color w:val="000000" w:themeColor="text1"/>
                <w:sz w:val="21"/>
                <w:szCs w:val="21"/>
              </w:rPr>
              <w:t>业主评委需由本单位正式工作人员担任，本单位若没有符合条件的评委，将从专家库随机抽取。</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是否授权磋商小组确定成交人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sym w:font="Wingdings" w:char="F0FE"/>
            </w:r>
            <w:r>
              <w:rPr>
                <w:rFonts w:ascii="宋体" w:hAnsi="宋体" w:cs="宋体" w:hint="eastAsia"/>
                <w:color w:val="000000" w:themeColor="text1"/>
                <w:sz w:val="21"/>
                <w:szCs w:val="21"/>
              </w:rPr>
              <w:t>否，推荐的成交候选人数：1－3人。</w:t>
            </w:r>
          </w:p>
          <w:p w:rsidR="00237DA8" w:rsidRDefault="000F23A0">
            <w:pPr>
              <w:pStyle w:val="a4"/>
              <w:spacing w:after="0"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依法必须进行招标的项目，采购人应当确定排名第一的成交候选投标人为中标人。排名第一的成交候选投标人放弃中标，因不可抗力提出不能履行合同、不按照招标文件要求提交履约保证金，或者被查实存着影响中标结果的违法行为等情形，不符合中标条件的，采购人可以按照评审委员会提出的成交候选投标人名单排序依次确定其他成交候选投标人为中标人，也可以重新招标。</w:t>
            </w:r>
          </w:p>
        </w:tc>
      </w:tr>
      <w:tr w:rsidR="00237DA8">
        <w:trPr>
          <w:trHeight w:val="730"/>
          <w:jc w:val="center"/>
        </w:trPr>
        <w:tc>
          <w:tcPr>
            <w:tcW w:w="996"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7.2</w:t>
            </w:r>
          </w:p>
        </w:tc>
        <w:tc>
          <w:tcPr>
            <w:tcW w:w="1900"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成交人公布媒介</w:t>
            </w:r>
          </w:p>
        </w:tc>
        <w:tc>
          <w:tcPr>
            <w:tcW w:w="6059"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采购单位确定成交人后在《河南省政府采购网》、《中国招标投标公共服务平台》、《开封市公共资源交易信息网》进行公告。</w:t>
            </w:r>
          </w:p>
        </w:tc>
      </w:tr>
      <w:tr w:rsidR="00237DA8">
        <w:trPr>
          <w:trHeight w:val="730"/>
          <w:jc w:val="center"/>
        </w:trPr>
        <w:tc>
          <w:tcPr>
            <w:tcW w:w="996"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7.3</w:t>
            </w:r>
          </w:p>
        </w:tc>
        <w:tc>
          <w:tcPr>
            <w:tcW w:w="1900"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成交通知书</w:t>
            </w:r>
          </w:p>
        </w:tc>
        <w:tc>
          <w:tcPr>
            <w:tcW w:w="6059"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招标采购单位向成交人发出《成交通知书》。</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7.5.1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签订合同</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rsidP="00D55DF6">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成交人应在《成交通知书》发出后</w:t>
            </w:r>
            <w:r>
              <w:rPr>
                <w:rFonts w:ascii="宋体" w:hAnsi="宋体" w:cs="宋体" w:hint="eastAsia"/>
                <w:color w:val="000000" w:themeColor="text1"/>
                <w:sz w:val="21"/>
                <w:szCs w:val="21"/>
                <w:u w:val="single"/>
              </w:rPr>
              <w:t xml:space="preserve">　</w:t>
            </w:r>
            <w:r w:rsidR="00D55DF6">
              <w:rPr>
                <w:rFonts w:ascii="宋体" w:hAnsi="宋体" w:cs="宋体" w:hint="eastAsia"/>
                <w:color w:val="000000" w:themeColor="text1"/>
                <w:sz w:val="21"/>
                <w:szCs w:val="21"/>
                <w:u w:val="single"/>
              </w:rPr>
              <w:t>7</w:t>
            </w:r>
            <w:r>
              <w:rPr>
                <w:rFonts w:ascii="宋体" w:hAnsi="宋体" w:cs="宋体" w:hint="eastAsia"/>
                <w:color w:val="000000" w:themeColor="text1"/>
                <w:sz w:val="21"/>
                <w:szCs w:val="21"/>
                <w:u w:val="single"/>
              </w:rPr>
              <w:t xml:space="preserve">　</w:t>
            </w:r>
            <w:r>
              <w:rPr>
                <w:rFonts w:ascii="宋体" w:hAnsi="宋体" w:cs="宋体" w:hint="eastAsia"/>
                <w:color w:val="000000" w:themeColor="text1"/>
                <w:sz w:val="21"/>
                <w:szCs w:val="21"/>
              </w:rPr>
              <w:t>日内，根据磋商采购文件和成交人的磋商响应文件与采购人签订合同。</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8.5</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质疑或异议</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根据开封市公共资源交易管理委员会办公室文件（汴公管办【2020】13 号）的规定：为了规范开封市公共资源交易项目当事人提出质疑（异议）、投诉的行为，让交易项目更加公平、公正、公开、透明，开封市公共资源交易平台开通了网上质疑（异议）、投诉通道，方便当事人进行网上质疑（异议）、投诉。（详见《开封市公共资源交易信息网》 重要通知中的“关于实行线上质疑（异议）、投诉的通知”）</w:t>
            </w:r>
          </w:p>
        </w:tc>
      </w:tr>
      <w:tr w:rsidR="00237DA8">
        <w:trPr>
          <w:trHeight w:val="50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w:t>
            </w:r>
          </w:p>
        </w:tc>
        <w:tc>
          <w:tcPr>
            <w:tcW w:w="7959" w:type="dxa"/>
            <w:gridSpan w:val="2"/>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需要补充的其他内容</w:t>
            </w:r>
          </w:p>
        </w:tc>
      </w:tr>
      <w:tr w:rsidR="00237DA8">
        <w:trPr>
          <w:trHeight w:val="4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sz w:val="21"/>
                <w:szCs w:val="21"/>
              </w:rPr>
            </w:pPr>
            <w:r>
              <w:rPr>
                <w:rFonts w:ascii="宋体" w:hAnsi="宋体" w:cs="宋体" w:hint="eastAsia"/>
                <w:sz w:val="21"/>
                <w:szCs w:val="21"/>
              </w:rPr>
              <w:t>本项目代理费</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sz w:val="21"/>
                <w:szCs w:val="21"/>
              </w:rPr>
            </w:pPr>
            <w:r>
              <w:rPr>
                <w:rFonts w:ascii="宋体" w:hAnsi="宋体" w:cs="宋体" w:hint="eastAsia"/>
                <w:sz w:val="21"/>
                <w:szCs w:val="21"/>
              </w:rPr>
              <w:t>参照《河南省招标代理服务收费指导意见》豫招协[2023]002号规定，按照壹万元收取（不含税费，税费另计），中标人领取中标通知书前支付。</w:t>
            </w:r>
          </w:p>
        </w:tc>
      </w:tr>
      <w:tr w:rsidR="00237DA8">
        <w:trPr>
          <w:trHeight w:val="4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付款方式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中标方与采购人协商，按双方约定合同条款支付。</w:t>
            </w:r>
          </w:p>
        </w:tc>
      </w:tr>
      <w:tr w:rsidR="00237DA8">
        <w:trPr>
          <w:trHeight w:val="40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解释权</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构成本磋商采购文件的各个组成文件应互为解释、互为说明，如有不明确或不一致，构成合同文件组成内容的，以合同文件约定内容为准；除磋商采购文件中有特别规定外，优先解释顺序如下：按磋商公告（磋商邀请书）、供应商须知、采购内容及商务技术要求、磋商响应文件格式的先后顺序解释；同一组成部分中就同一事项的规定或约定不一致的，以编排顺序在后者为准；同一组成部分不同版本之间有不一致的，以形成时间在后者为准。按本款前述规定仍不能形成结论的，由招标采购单位或代理机构负责解释。</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同义词语</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磋商采购文件中出现的措辞理解：“招标人”与“采购人”含意相同；“投标人”与“供应商”、“磋商参与人”含意相同；“招标代理机构”与“采购代理机构”含意相同。</w:t>
            </w:r>
          </w:p>
        </w:tc>
      </w:tr>
      <w:tr w:rsidR="00237DA8">
        <w:trPr>
          <w:trHeight w:val="111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9.5</w:t>
            </w:r>
          </w:p>
        </w:tc>
        <w:tc>
          <w:tcPr>
            <w:tcW w:w="7959" w:type="dxa"/>
            <w:gridSpan w:val="2"/>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 xml:space="preserve">投标人应在投标文件中承诺如下：我公司独立制作、修改和上传投标文件，并承担因“硬件特征码一致”、无法解密、解密后乱码、所造成的不良后果自己承担以上责任。 </w:t>
            </w:r>
          </w:p>
        </w:tc>
      </w:tr>
      <w:tr w:rsidR="00237DA8">
        <w:trPr>
          <w:trHeight w:val="47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9.6</w:t>
            </w:r>
          </w:p>
        </w:tc>
        <w:tc>
          <w:tcPr>
            <w:tcW w:w="1900" w:type="dxa"/>
            <w:tcBorders>
              <w:top w:val="single" w:sz="4" w:space="0" w:color="auto"/>
              <w:left w:val="single" w:sz="4" w:space="0" w:color="auto"/>
              <w:bottom w:val="single" w:sz="4" w:space="0" w:color="auto"/>
              <w:right w:val="single" w:sz="4" w:space="0" w:color="auto"/>
            </w:tcBorders>
            <w:vAlign w:val="bottom"/>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是否允许分包</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否</w:t>
            </w:r>
          </w:p>
        </w:tc>
      </w:tr>
      <w:tr w:rsidR="00237DA8">
        <w:trPr>
          <w:trHeight w:val="51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9.7</w:t>
            </w:r>
          </w:p>
        </w:tc>
        <w:tc>
          <w:tcPr>
            <w:tcW w:w="1900" w:type="dxa"/>
            <w:tcBorders>
              <w:top w:val="single" w:sz="4" w:space="0" w:color="auto"/>
              <w:left w:val="single" w:sz="4" w:space="0" w:color="auto"/>
              <w:bottom w:val="single" w:sz="4" w:space="0" w:color="auto"/>
              <w:right w:val="single" w:sz="4" w:space="0" w:color="auto"/>
            </w:tcBorders>
            <w:vAlign w:val="bottom"/>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本项目采用的招标</w:t>
            </w:r>
            <w:r>
              <w:rPr>
                <w:rFonts w:ascii="宋体" w:hAnsi="宋体" w:cs="宋体" w:hint="eastAsia"/>
                <w:color w:val="000000" w:themeColor="text1"/>
                <w:sz w:val="21"/>
                <w:szCs w:val="21"/>
              </w:rPr>
              <w:lastRenderedPageBreak/>
              <w:t>形式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lastRenderedPageBreak/>
              <w:t xml:space="preserve">本项目采用电子化招标投标 </w:t>
            </w:r>
          </w:p>
        </w:tc>
      </w:tr>
      <w:tr w:rsidR="00237DA8">
        <w:trPr>
          <w:trHeight w:val="49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9.8</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电子招标投标要求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1、供应商应在响应文件递交的截止时间之前通过开封市公共资源交易信息网递交电子投标文件，并有供应商电子签章和供应商法定代表人或委托代理人签字或电子签章；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2、请供应商在上传电子投标文件时认真检查上传响应文件是否完整、正确。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3、请供应商时刻关注开封市公共资源交易中心网站和公司CA 密钥推送消息。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4、加密电子响应文件逾期上传的，采购不予受理。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5、供应商应按开标程序解密电子响应文件。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备注：供应商的电子响应文件需到开封市公共资源交易中心网站登录政采、工程业务系统，凭 CA 密钥登录会员系统，在“组件下载”中下载最新版本的投标文件制作工具安装包，并使用安装后的最新版本投标文件制作工具制作电子投标文件（具体操作程序详见http://www.kfsggzyjyw.cn 办事指南-操作规程）；供应人因交易中心投标系统问题无法上传电子投标文件时，请在工作时间与开封市公共资源交易中心联系，联系电话：0371-23859291。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6、各投标（响应）人从参与项目交易开始至项目交易活动结束止，应时刻关注电子交易系统中的项目进度和状态，特别是项目评审期间。由于自身原因错过变更通知、文件澄清、报价响应（自系统发起 30 分钟内做出）等重要信息的，后果由投标（响应）人自行承担。 </w:t>
            </w:r>
          </w:p>
        </w:tc>
      </w:tr>
      <w:tr w:rsidR="00237DA8">
        <w:trPr>
          <w:trHeight w:val="49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9.9</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本项目所属行业</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本项目所属行业：其他未列明行业</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根据关于印发中小企业划型标准规定的通知（工信部联企业〔</w:t>
            </w:r>
            <w:r>
              <w:rPr>
                <w:rFonts w:ascii="宋体" w:hAnsi="宋体" w:cs="宋体"/>
                <w:color w:val="000000" w:themeColor="text1"/>
                <w:sz w:val="21"/>
                <w:szCs w:val="21"/>
              </w:rPr>
              <w:t>2011〕300号）规定：</w:t>
            </w:r>
          </w:p>
          <w:p w:rsidR="00237DA8" w:rsidRDefault="000F23A0">
            <w:pPr>
              <w:widowControl/>
              <w:spacing w:line="360" w:lineRule="auto"/>
              <w:ind w:firstLineChars="100" w:firstLine="210"/>
              <w:jc w:val="left"/>
              <w:rPr>
                <w:rFonts w:ascii="宋体" w:hAnsi="宋体" w:cs="宋体"/>
                <w:color w:val="000000" w:themeColor="text1"/>
                <w:sz w:val="21"/>
                <w:szCs w:val="21"/>
              </w:rPr>
            </w:pPr>
            <w:r>
              <w:rPr>
                <w:rFonts w:ascii="宋体" w:hAnsi="宋体" w:cs="宋体" w:hint="eastAsia"/>
                <w:color w:val="000000" w:themeColor="text1"/>
                <w:sz w:val="21"/>
                <w:szCs w:val="21"/>
              </w:rPr>
              <w:t>其他未列明行业。从业人员</w:t>
            </w:r>
            <w:r>
              <w:rPr>
                <w:rFonts w:ascii="宋体" w:hAnsi="宋体" w:cs="宋体"/>
                <w:color w:val="000000" w:themeColor="text1"/>
                <w:sz w:val="21"/>
                <w:szCs w:val="21"/>
              </w:rPr>
              <w:t xml:space="preserve"> 300 人以下的为中小微型企业。其中,从业人员 100 人及以上的为中型企业; 从业人员 10 人及以上的为小型企业;从业人员 10 人以下的为微型企业。</w:t>
            </w:r>
          </w:p>
        </w:tc>
      </w:tr>
      <w:tr w:rsidR="00237DA8">
        <w:trPr>
          <w:trHeight w:val="667"/>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ind w:left="422" w:hangingChars="200" w:hanging="422"/>
              <w:rPr>
                <w:rFonts w:ascii="宋体" w:hAnsi="宋体" w:cs="宋体"/>
                <w:b/>
                <w:bCs/>
                <w:color w:val="000000" w:themeColor="text1"/>
                <w:sz w:val="21"/>
                <w:szCs w:val="21"/>
              </w:rPr>
            </w:pPr>
            <w:r>
              <w:rPr>
                <w:rFonts w:ascii="宋体" w:hAnsi="宋体" w:cs="宋体" w:hint="eastAsia"/>
                <w:b/>
                <w:bCs/>
                <w:color w:val="000000" w:themeColor="text1"/>
                <w:sz w:val="21"/>
                <w:szCs w:val="21"/>
              </w:rPr>
              <w:t>注：1、当投标人须知前附表与投标人须知正文内容不一致时，以投标人须知前附表为准。</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 xml:space="preserve">    2、未尽事宜，按国家有关规定执行。</w:t>
            </w:r>
          </w:p>
        </w:tc>
      </w:tr>
    </w:tbl>
    <w:p w:rsidR="00237DA8" w:rsidRDefault="000F23A0">
      <w:pPr>
        <w:pStyle w:val="2"/>
        <w:rPr>
          <w:rFonts w:ascii="宋体" w:hAnsi="宋体"/>
          <w:color w:val="000000" w:themeColor="text1"/>
        </w:rPr>
      </w:pPr>
      <w:r>
        <w:rPr>
          <w:rFonts w:ascii="宋体" w:hAnsi="宋体" w:hint="eastAsia"/>
          <w:color w:val="000000" w:themeColor="text1"/>
        </w:rPr>
        <w:lastRenderedPageBreak/>
        <w:t>1. 总则</w:t>
      </w:r>
    </w:p>
    <w:p w:rsidR="00237DA8" w:rsidRDefault="000F23A0">
      <w:pPr>
        <w:pStyle w:val="3"/>
        <w:spacing w:line="360" w:lineRule="auto"/>
        <w:rPr>
          <w:rFonts w:ascii="宋体" w:hAnsi="宋体"/>
          <w:color w:val="000000" w:themeColor="text1"/>
          <w:sz w:val="21"/>
          <w:szCs w:val="21"/>
        </w:rPr>
      </w:pPr>
      <w:bookmarkStart w:id="21" w:name="_Toc338840188"/>
      <w:bookmarkStart w:id="22" w:name="_Toc144974498"/>
      <w:bookmarkStart w:id="23" w:name="_Toc152042306"/>
      <w:bookmarkStart w:id="24" w:name="_Toc246996176"/>
      <w:bookmarkStart w:id="25" w:name="_Toc246996919"/>
      <w:bookmarkStart w:id="26" w:name="_Toc179632547"/>
      <w:bookmarkStart w:id="27" w:name="_Toc247085690"/>
      <w:bookmarkStart w:id="28" w:name="_Toc152045530"/>
      <w:r>
        <w:rPr>
          <w:rFonts w:ascii="宋体" w:hAnsi="宋体" w:hint="eastAsia"/>
          <w:color w:val="000000" w:themeColor="text1"/>
          <w:sz w:val="21"/>
          <w:szCs w:val="21"/>
        </w:rPr>
        <w:t>1.1 项目概况</w:t>
      </w:r>
      <w:bookmarkEnd w:id="21"/>
      <w:bookmarkEnd w:id="22"/>
      <w:bookmarkEnd w:id="23"/>
      <w:bookmarkEnd w:id="24"/>
      <w:bookmarkEnd w:id="25"/>
      <w:bookmarkEnd w:id="26"/>
      <w:bookmarkEnd w:id="27"/>
      <w:bookmarkEnd w:id="2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1.1.1根据《中华人民共和国政府采购法》、《中华人民共和国政府采购法实施条例》等有关法律、法规和规章的规定，本采购项目已具备磋商条件，现对本项目进行磋商采购。</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1.1.2 本采购项目采购人：见供应商须知前附表。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1.1.3 本采购项目采购代理机构：见供应商须知前附表。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1.1.4 本采购项目名称：见供应商须知前附表。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1.1.5 本采购项目供货（服务）地点：见供应商须知前附表。</w:t>
      </w:r>
    </w:p>
    <w:p w:rsidR="00237DA8" w:rsidRDefault="000F23A0">
      <w:pPr>
        <w:pStyle w:val="3"/>
        <w:spacing w:line="360" w:lineRule="auto"/>
        <w:rPr>
          <w:rFonts w:ascii="宋体" w:hAnsi="宋体"/>
          <w:color w:val="000000" w:themeColor="text1"/>
          <w:sz w:val="21"/>
          <w:szCs w:val="21"/>
        </w:rPr>
      </w:pPr>
      <w:bookmarkStart w:id="29" w:name="_Toc152045531"/>
      <w:bookmarkStart w:id="30" w:name="_Toc144974499"/>
      <w:bookmarkStart w:id="31" w:name="_Toc152042307"/>
      <w:bookmarkStart w:id="32" w:name="_Toc246996920"/>
      <w:bookmarkStart w:id="33" w:name="_Toc247085691"/>
      <w:bookmarkStart w:id="34" w:name="_Toc246996177"/>
      <w:bookmarkStart w:id="35" w:name="_Toc179632548"/>
      <w:bookmarkStart w:id="36" w:name="_Toc338840189"/>
      <w:r>
        <w:rPr>
          <w:rFonts w:ascii="宋体" w:hAnsi="宋体" w:hint="eastAsia"/>
          <w:color w:val="000000" w:themeColor="text1"/>
          <w:sz w:val="21"/>
          <w:szCs w:val="21"/>
        </w:rPr>
        <w:t>1.2 资金来源和落实情况</w:t>
      </w:r>
      <w:bookmarkEnd w:id="29"/>
      <w:bookmarkEnd w:id="30"/>
      <w:bookmarkEnd w:id="31"/>
      <w:bookmarkEnd w:id="32"/>
      <w:bookmarkEnd w:id="33"/>
      <w:bookmarkEnd w:id="34"/>
      <w:bookmarkEnd w:id="35"/>
      <w:bookmarkEnd w:id="36"/>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1.2.1 本采购项目的资金来源及出资比例：见供应商须知前附表。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1.2.2 本采购项目的资金落实情况：见供应商须知前附表。</w:t>
      </w:r>
    </w:p>
    <w:p w:rsidR="00237DA8" w:rsidRDefault="000F23A0">
      <w:pPr>
        <w:pStyle w:val="3"/>
        <w:spacing w:line="360" w:lineRule="auto"/>
        <w:rPr>
          <w:rFonts w:ascii="宋体" w:hAnsi="宋体"/>
          <w:color w:val="000000" w:themeColor="text1"/>
          <w:sz w:val="21"/>
          <w:szCs w:val="21"/>
        </w:rPr>
      </w:pPr>
      <w:bookmarkStart w:id="37" w:name="_Toc152045532"/>
      <w:bookmarkStart w:id="38" w:name="_Toc179632549"/>
      <w:bookmarkStart w:id="39" w:name="_Toc246996178"/>
      <w:bookmarkStart w:id="40" w:name="_Toc338840190"/>
      <w:bookmarkStart w:id="41" w:name="_Toc246996921"/>
      <w:bookmarkStart w:id="42" w:name="_Toc144974500"/>
      <w:bookmarkStart w:id="43" w:name="_Toc152042308"/>
      <w:bookmarkStart w:id="44" w:name="_Toc247085692"/>
      <w:r>
        <w:rPr>
          <w:rFonts w:ascii="宋体" w:hAnsi="宋体" w:hint="eastAsia"/>
          <w:color w:val="000000" w:themeColor="text1"/>
          <w:sz w:val="21"/>
          <w:szCs w:val="21"/>
        </w:rPr>
        <w:t>1.3 磋商范围、供货期限、质量要求</w:t>
      </w:r>
      <w:bookmarkEnd w:id="37"/>
      <w:bookmarkEnd w:id="38"/>
      <w:bookmarkEnd w:id="39"/>
      <w:bookmarkEnd w:id="40"/>
      <w:bookmarkEnd w:id="41"/>
      <w:bookmarkEnd w:id="42"/>
      <w:bookmarkEnd w:id="43"/>
      <w:bookmarkEnd w:id="4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1.3.1 本次磋商范围：见供应商须知前附表。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1.3.2 本采购项目的</w:t>
      </w:r>
      <w:r>
        <w:rPr>
          <w:rFonts w:ascii="宋体" w:hAnsi="宋体" w:hint="eastAsia"/>
          <w:color w:val="000000" w:themeColor="text1"/>
          <w:sz w:val="21"/>
          <w:szCs w:val="21"/>
        </w:rPr>
        <w:t>供货期限</w:t>
      </w:r>
      <w:r>
        <w:rPr>
          <w:rFonts w:ascii="宋体" w:hAnsi="宋体" w:cs="宋体" w:hint="eastAsia"/>
          <w:color w:val="000000" w:themeColor="text1"/>
          <w:sz w:val="21"/>
          <w:szCs w:val="21"/>
        </w:rPr>
        <w:t>：见供应商须知前附表。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1.3.3 本采购项目的质量要求：见供应商须知前附表。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1.3.4本采购项目的质保期：见供应商须知前附表</w:t>
      </w:r>
    </w:p>
    <w:p w:rsidR="00237DA8" w:rsidRDefault="000F23A0">
      <w:pPr>
        <w:pStyle w:val="3"/>
        <w:spacing w:line="360" w:lineRule="auto"/>
        <w:rPr>
          <w:rFonts w:ascii="宋体" w:hAnsi="宋体"/>
          <w:color w:val="000000" w:themeColor="text1"/>
          <w:sz w:val="21"/>
          <w:szCs w:val="21"/>
        </w:rPr>
      </w:pPr>
      <w:bookmarkStart w:id="45" w:name="_Toc152042310"/>
      <w:bookmarkStart w:id="46" w:name="_Toc144974502"/>
      <w:bookmarkStart w:id="47" w:name="_Toc152045534"/>
      <w:bookmarkStart w:id="48" w:name="_Toc246996179"/>
      <w:bookmarkStart w:id="49" w:name="_Toc247085693"/>
      <w:bookmarkStart w:id="50" w:name="_Toc246996922"/>
      <w:bookmarkStart w:id="51" w:name="_Toc179632551"/>
      <w:bookmarkStart w:id="52" w:name="_Toc338840191"/>
      <w:r>
        <w:rPr>
          <w:rFonts w:ascii="宋体" w:hAnsi="宋体" w:hint="eastAsia"/>
          <w:color w:val="000000" w:themeColor="text1"/>
          <w:sz w:val="21"/>
          <w:szCs w:val="21"/>
        </w:rPr>
        <w:t>1.4 供应商资格要求</w:t>
      </w:r>
      <w:bookmarkEnd w:id="45"/>
      <w:bookmarkEnd w:id="46"/>
      <w:bookmarkEnd w:id="47"/>
      <w:bookmarkEnd w:id="48"/>
      <w:bookmarkEnd w:id="49"/>
      <w:bookmarkEnd w:id="50"/>
      <w:bookmarkEnd w:id="51"/>
      <w:bookmarkEnd w:id="52"/>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1.4.1 供应商应具备承担本项目的资格条件。见供应商须知前附表；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1.4.2 供应商不得存在下列情形之一：</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（1）为采购人不具有独立法人资格的附属机构（单位）；</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（2）为本采购项目前期准备提供专业设计或咨询服务的；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（3）为本采购项目提供招标代理服务的；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（4）被责令停业的；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（5）被暂停或取消投标资格的；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（6）财产被接管或冻结的；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（7）在最近三年内有骗取成交或严重违约或重大质量问题的。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（8）单位负责人为同一人或者存在控股、管理关系的不同单位，不得同时参加本采购项目同一标段磋商。</w:t>
      </w:r>
    </w:p>
    <w:p w:rsidR="00237DA8" w:rsidRDefault="000F23A0">
      <w:pPr>
        <w:pStyle w:val="3"/>
        <w:spacing w:line="360" w:lineRule="auto"/>
        <w:rPr>
          <w:rFonts w:ascii="宋体" w:hAnsi="宋体"/>
          <w:color w:val="000000" w:themeColor="text1"/>
          <w:sz w:val="21"/>
          <w:szCs w:val="21"/>
        </w:rPr>
      </w:pPr>
      <w:bookmarkStart w:id="53" w:name="_Toc246996180"/>
      <w:bookmarkStart w:id="54" w:name="_Toc179632552"/>
      <w:bookmarkStart w:id="55" w:name="_Toc247085694"/>
      <w:bookmarkStart w:id="56" w:name="_Toc338840192"/>
      <w:bookmarkStart w:id="57" w:name="_Toc246996923"/>
      <w:bookmarkStart w:id="58" w:name="_Toc152042311"/>
      <w:bookmarkStart w:id="59" w:name="_Toc144974503"/>
      <w:bookmarkStart w:id="60" w:name="_Toc152045535"/>
      <w:r>
        <w:rPr>
          <w:rFonts w:ascii="宋体" w:hAnsi="宋体" w:hint="eastAsia"/>
          <w:color w:val="000000" w:themeColor="text1"/>
          <w:sz w:val="21"/>
          <w:szCs w:val="21"/>
        </w:rPr>
        <w:t>1.5 费用承担</w:t>
      </w:r>
      <w:bookmarkEnd w:id="53"/>
      <w:bookmarkEnd w:id="54"/>
      <w:bookmarkEnd w:id="55"/>
      <w:bookmarkEnd w:id="56"/>
      <w:bookmarkEnd w:id="57"/>
      <w:bookmarkEnd w:id="58"/>
      <w:bookmarkEnd w:id="59"/>
      <w:bookmarkEnd w:id="60"/>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供应商准备和参加磋商活动发生的费用自理。</w:t>
      </w:r>
    </w:p>
    <w:p w:rsidR="00237DA8" w:rsidRDefault="000F23A0">
      <w:pPr>
        <w:pStyle w:val="3"/>
        <w:spacing w:line="360" w:lineRule="auto"/>
        <w:rPr>
          <w:rFonts w:ascii="宋体" w:hAnsi="宋体"/>
          <w:color w:val="000000" w:themeColor="text1"/>
          <w:sz w:val="21"/>
          <w:szCs w:val="21"/>
        </w:rPr>
      </w:pPr>
      <w:bookmarkStart w:id="61" w:name="_Toc246996924"/>
      <w:bookmarkStart w:id="62" w:name="_Toc338840193"/>
      <w:bookmarkStart w:id="63" w:name="_Toc179632553"/>
      <w:bookmarkStart w:id="64" w:name="_Toc152045536"/>
      <w:bookmarkStart w:id="65" w:name="_Toc246996181"/>
      <w:bookmarkStart w:id="66" w:name="_Toc247085695"/>
      <w:bookmarkStart w:id="67" w:name="_Toc152042312"/>
      <w:bookmarkStart w:id="68" w:name="_Toc144974504"/>
      <w:r>
        <w:rPr>
          <w:rFonts w:ascii="宋体" w:hAnsi="宋体" w:hint="eastAsia"/>
          <w:color w:val="000000" w:themeColor="text1"/>
          <w:sz w:val="21"/>
          <w:szCs w:val="21"/>
        </w:rPr>
        <w:t>1.6 保密</w:t>
      </w:r>
      <w:bookmarkEnd w:id="61"/>
      <w:bookmarkEnd w:id="62"/>
      <w:bookmarkEnd w:id="63"/>
      <w:bookmarkEnd w:id="64"/>
      <w:bookmarkEnd w:id="65"/>
      <w:bookmarkEnd w:id="66"/>
      <w:bookmarkEnd w:id="67"/>
      <w:bookmarkEnd w:id="6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参与磋商采购活动的各方应对磋商采购文件和磋商响应文件中的商业和技术等秘密保密，违者应对由此造成的后果承担法律责任。 </w:t>
      </w:r>
    </w:p>
    <w:p w:rsidR="00237DA8" w:rsidRDefault="000F23A0">
      <w:pPr>
        <w:pStyle w:val="3"/>
        <w:spacing w:line="360" w:lineRule="auto"/>
        <w:rPr>
          <w:rFonts w:ascii="宋体" w:hAnsi="宋体" w:cs="宋体"/>
          <w:bCs/>
          <w:color w:val="000000" w:themeColor="text1"/>
          <w:sz w:val="21"/>
          <w:szCs w:val="21"/>
        </w:rPr>
      </w:pPr>
      <w:bookmarkStart w:id="69" w:name="_Toc144974505"/>
      <w:bookmarkStart w:id="70" w:name="_Toc179632554"/>
      <w:bookmarkStart w:id="71" w:name="_Toc246996182"/>
      <w:bookmarkStart w:id="72" w:name="_Toc152045537"/>
      <w:bookmarkStart w:id="73" w:name="_Toc246996925"/>
      <w:bookmarkStart w:id="74" w:name="_Toc152042313"/>
      <w:bookmarkStart w:id="75" w:name="_Toc338840194"/>
      <w:bookmarkStart w:id="76" w:name="_Toc247085696"/>
      <w:r>
        <w:rPr>
          <w:rFonts w:ascii="宋体" w:hAnsi="宋体" w:cs="宋体" w:hint="eastAsia"/>
          <w:bCs/>
          <w:color w:val="000000" w:themeColor="text1"/>
          <w:sz w:val="21"/>
          <w:szCs w:val="21"/>
        </w:rPr>
        <w:lastRenderedPageBreak/>
        <w:t xml:space="preserve">1.7 </w:t>
      </w:r>
      <w:r>
        <w:rPr>
          <w:rFonts w:ascii="宋体" w:hAnsi="宋体" w:hint="eastAsia"/>
          <w:color w:val="000000" w:themeColor="text1"/>
          <w:sz w:val="21"/>
          <w:szCs w:val="21"/>
        </w:rPr>
        <w:t>语言</w:t>
      </w:r>
      <w:bookmarkEnd w:id="69"/>
      <w:r>
        <w:rPr>
          <w:rFonts w:ascii="宋体" w:hAnsi="宋体" w:cs="宋体" w:hint="eastAsia"/>
          <w:bCs/>
          <w:color w:val="000000" w:themeColor="text1"/>
          <w:sz w:val="21"/>
          <w:szCs w:val="21"/>
        </w:rPr>
        <w:t>文字</w:t>
      </w:r>
      <w:bookmarkEnd w:id="70"/>
      <w:bookmarkEnd w:id="71"/>
      <w:bookmarkEnd w:id="72"/>
      <w:bookmarkEnd w:id="73"/>
      <w:bookmarkEnd w:id="74"/>
      <w:bookmarkEnd w:id="75"/>
      <w:bookmarkEnd w:id="76"/>
    </w:p>
    <w:p w:rsidR="00237DA8" w:rsidRDefault="000F23A0">
      <w:pPr>
        <w:spacing w:line="360" w:lineRule="auto"/>
        <w:ind w:firstLineChars="200" w:firstLine="420"/>
        <w:rPr>
          <w:rFonts w:ascii="宋体" w:hAnsi="宋体" w:cs="宋体"/>
          <w:color w:val="000000" w:themeColor="text1"/>
          <w:sz w:val="21"/>
          <w:szCs w:val="21"/>
        </w:rPr>
      </w:pPr>
      <w:bookmarkStart w:id="77" w:name="_Toc179632555"/>
      <w:bookmarkStart w:id="78" w:name="_Toc152042314"/>
      <w:bookmarkStart w:id="79" w:name="_Toc144974506"/>
      <w:bookmarkStart w:id="80" w:name="_Toc152045538"/>
      <w:bookmarkStart w:id="81" w:name="_Toc246996183"/>
      <w:bookmarkStart w:id="82" w:name="_Toc247085697"/>
      <w:bookmarkStart w:id="83" w:name="_Toc246996926"/>
      <w:r>
        <w:rPr>
          <w:rFonts w:ascii="宋体" w:hAnsi="宋体" w:cs="宋体" w:hint="eastAsia"/>
          <w:color w:val="000000" w:themeColor="text1"/>
          <w:sz w:val="21"/>
          <w:szCs w:val="21"/>
        </w:rPr>
        <w:t>磋商响应文件使用的语言文字为中文。专用术语使用外文的，应附有中文注释。证书证件应使用中文版本，无中文版本的应附相应的中文注释。</w:t>
      </w:r>
    </w:p>
    <w:p w:rsidR="00237DA8" w:rsidRDefault="000F23A0">
      <w:pPr>
        <w:pStyle w:val="3"/>
        <w:spacing w:line="360" w:lineRule="auto"/>
        <w:rPr>
          <w:rFonts w:ascii="宋体" w:hAnsi="宋体" w:cs="宋体"/>
          <w:bCs/>
          <w:color w:val="000000" w:themeColor="text1"/>
          <w:sz w:val="21"/>
          <w:szCs w:val="21"/>
        </w:rPr>
      </w:pPr>
      <w:bookmarkStart w:id="84" w:name="_Toc338840195"/>
      <w:r>
        <w:rPr>
          <w:rFonts w:ascii="宋体" w:hAnsi="宋体" w:cs="宋体" w:hint="eastAsia"/>
          <w:bCs/>
          <w:color w:val="000000" w:themeColor="text1"/>
          <w:sz w:val="21"/>
          <w:szCs w:val="21"/>
        </w:rPr>
        <w:t>1.8 计量单位</w:t>
      </w:r>
      <w:bookmarkEnd w:id="77"/>
      <w:bookmarkEnd w:id="78"/>
      <w:bookmarkEnd w:id="79"/>
      <w:bookmarkEnd w:id="80"/>
      <w:bookmarkEnd w:id="81"/>
      <w:bookmarkEnd w:id="82"/>
      <w:bookmarkEnd w:id="83"/>
      <w:bookmarkEnd w:id="8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所有计量均采用中华人民共和国法定计量单位。</w:t>
      </w:r>
    </w:p>
    <w:p w:rsidR="00237DA8" w:rsidRDefault="000F23A0">
      <w:pPr>
        <w:pStyle w:val="3"/>
        <w:spacing w:line="360" w:lineRule="auto"/>
        <w:rPr>
          <w:rFonts w:ascii="宋体" w:hAnsi="宋体" w:cs="宋体"/>
          <w:bCs/>
          <w:color w:val="000000" w:themeColor="text1"/>
          <w:sz w:val="21"/>
          <w:szCs w:val="21"/>
        </w:rPr>
      </w:pPr>
      <w:bookmarkStart w:id="85" w:name="_Toc338840198"/>
      <w:r>
        <w:rPr>
          <w:rFonts w:ascii="宋体" w:hAnsi="宋体" w:cs="宋体" w:hint="eastAsia"/>
          <w:bCs/>
          <w:color w:val="000000" w:themeColor="text1"/>
          <w:sz w:val="21"/>
          <w:szCs w:val="21"/>
        </w:rPr>
        <w:t xml:space="preserve">1.9 </w:t>
      </w:r>
      <w:bookmarkEnd w:id="85"/>
      <w:r>
        <w:rPr>
          <w:rFonts w:ascii="宋体" w:hAnsi="宋体" w:hint="eastAsia"/>
          <w:color w:val="000000" w:themeColor="text1"/>
          <w:sz w:val="21"/>
          <w:szCs w:val="21"/>
        </w:rPr>
        <w:t>踏勘现场</w:t>
      </w:r>
    </w:p>
    <w:p w:rsidR="00237DA8" w:rsidRDefault="000F23A0">
      <w:pPr>
        <w:spacing w:line="360" w:lineRule="auto"/>
        <w:ind w:firstLineChars="200" w:firstLine="420"/>
        <w:rPr>
          <w:rFonts w:ascii="宋体" w:hAnsi="宋体"/>
          <w:color w:val="000000" w:themeColor="text1"/>
          <w:sz w:val="21"/>
          <w:szCs w:val="21"/>
        </w:rPr>
      </w:pPr>
      <w:bookmarkStart w:id="86" w:name="_Toc246996930"/>
      <w:bookmarkStart w:id="87" w:name="_Toc179632560"/>
      <w:bookmarkStart w:id="88" w:name="_Toc247085701"/>
      <w:bookmarkStart w:id="89" w:name="_Toc152045542"/>
      <w:bookmarkStart w:id="90" w:name="_Toc338840199"/>
      <w:bookmarkStart w:id="91" w:name="_Toc144974510"/>
      <w:bookmarkStart w:id="92" w:name="_Toc338840619"/>
      <w:bookmarkStart w:id="93" w:name="_Toc152042318"/>
      <w:bookmarkStart w:id="94" w:name="_Toc338840443"/>
      <w:bookmarkStart w:id="95" w:name="_Toc349310373"/>
      <w:bookmarkStart w:id="96" w:name="_Toc340235287"/>
      <w:bookmarkStart w:id="97" w:name="_Toc338840482"/>
      <w:bookmarkStart w:id="98" w:name="_Toc246996187"/>
      <w:r>
        <w:rPr>
          <w:rFonts w:ascii="宋体" w:hAnsi="宋体" w:hint="eastAsia"/>
          <w:color w:val="000000" w:themeColor="text1"/>
          <w:sz w:val="21"/>
          <w:szCs w:val="21"/>
        </w:rPr>
        <w:t>不组织</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1.10 投标预备会 </w:t>
      </w:r>
    </w:p>
    <w:p w:rsidR="00237DA8" w:rsidRDefault="000F23A0">
      <w:pPr>
        <w:pStyle w:val="2"/>
        <w:spacing w:line="360" w:lineRule="auto"/>
        <w:ind w:firstLineChars="200" w:firstLine="420"/>
        <w:rPr>
          <w:rFonts w:ascii="宋体" w:hAnsi="宋体" w:cs="宋体"/>
          <w:b w:val="0"/>
          <w:color w:val="000000" w:themeColor="text1"/>
          <w:sz w:val="21"/>
          <w:szCs w:val="21"/>
        </w:rPr>
      </w:pPr>
      <w:r>
        <w:rPr>
          <w:rFonts w:ascii="宋体" w:hAnsi="宋体" w:cs="宋体" w:hint="eastAsia"/>
          <w:b w:val="0"/>
          <w:color w:val="000000" w:themeColor="text1"/>
          <w:sz w:val="21"/>
          <w:szCs w:val="21"/>
        </w:rPr>
        <w:t>不召开</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2. 磋商</w:t>
      </w:r>
      <w:r>
        <w:rPr>
          <w:rFonts w:ascii="宋体" w:hAnsi="宋体" w:hint="eastAsia"/>
          <w:color w:val="000000" w:themeColor="text1"/>
          <w:sz w:val="21"/>
          <w:szCs w:val="21"/>
        </w:rPr>
        <w:t>采购</w:t>
      </w:r>
      <w:r>
        <w:rPr>
          <w:rFonts w:ascii="宋体" w:hAnsi="宋体" w:cs="宋体" w:hint="eastAsia"/>
          <w:bCs/>
          <w:color w:val="000000" w:themeColor="text1"/>
          <w:sz w:val="21"/>
          <w:szCs w:val="21"/>
        </w:rPr>
        <w:t>文件</w:t>
      </w:r>
      <w:bookmarkEnd w:id="86"/>
      <w:bookmarkEnd w:id="87"/>
      <w:bookmarkEnd w:id="88"/>
      <w:bookmarkEnd w:id="89"/>
      <w:bookmarkEnd w:id="90"/>
      <w:bookmarkEnd w:id="91"/>
      <w:bookmarkEnd w:id="92"/>
      <w:bookmarkEnd w:id="93"/>
      <w:bookmarkEnd w:id="94"/>
      <w:bookmarkEnd w:id="95"/>
      <w:bookmarkEnd w:id="96"/>
      <w:bookmarkEnd w:id="97"/>
      <w:bookmarkEnd w:id="98"/>
    </w:p>
    <w:p w:rsidR="00237DA8" w:rsidRDefault="000F23A0">
      <w:pPr>
        <w:pStyle w:val="3"/>
        <w:spacing w:line="360" w:lineRule="auto"/>
        <w:rPr>
          <w:rFonts w:ascii="宋体" w:hAnsi="宋体" w:cs="宋体"/>
          <w:bCs/>
          <w:color w:val="000000" w:themeColor="text1"/>
          <w:sz w:val="21"/>
          <w:szCs w:val="21"/>
        </w:rPr>
      </w:pPr>
      <w:bookmarkStart w:id="99" w:name="_Toc246996188"/>
      <w:bookmarkStart w:id="100" w:name="_Toc152045543"/>
      <w:bookmarkStart w:id="101" w:name="_Toc152042319"/>
      <w:bookmarkStart w:id="102" w:name="_Toc338840200"/>
      <w:bookmarkStart w:id="103" w:name="_Toc144974511"/>
      <w:bookmarkStart w:id="104" w:name="_Toc246996931"/>
      <w:bookmarkStart w:id="105" w:name="_Toc179632561"/>
      <w:bookmarkStart w:id="106" w:name="_Toc247085702"/>
      <w:r>
        <w:rPr>
          <w:rFonts w:ascii="宋体" w:hAnsi="宋体" w:cs="宋体" w:hint="eastAsia"/>
          <w:bCs/>
          <w:color w:val="000000" w:themeColor="text1"/>
          <w:sz w:val="21"/>
          <w:szCs w:val="21"/>
        </w:rPr>
        <w:t>2.1 磋商采购文件的组成</w:t>
      </w:r>
      <w:bookmarkEnd w:id="99"/>
      <w:bookmarkEnd w:id="100"/>
      <w:bookmarkEnd w:id="101"/>
      <w:bookmarkEnd w:id="102"/>
      <w:bookmarkEnd w:id="103"/>
      <w:bookmarkEnd w:id="104"/>
      <w:bookmarkEnd w:id="105"/>
      <w:bookmarkEnd w:id="106"/>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2.1.1 本磋商采购文件包括：</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（1）磋商公告；</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（2）供应商须知；</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（3）磋商办法；</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（4）合同条款及格式；</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（5）采购内容及规格要求；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（6）磋商响应文件格式；</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2.1.2 根据本章第1.10款、第2.2款和第2.3款对磋商采购文件所作的澄清、修改，构成磋商采购文件的组成部分。</w:t>
      </w:r>
    </w:p>
    <w:p w:rsidR="00237DA8" w:rsidRDefault="000F23A0">
      <w:pPr>
        <w:pStyle w:val="3"/>
        <w:spacing w:line="360" w:lineRule="auto"/>
        <w:rPr>
          <w:rFonts w:ascii="宋体" w:hAnsi="宋体" w:cs="宋体"/>
          <w:bCs/>
          <w:color w:val="000000" w:themeColor="text1"/>
          <w:sz w:val="21"/>
          <w:szCs w:val="21"/>
        </w:rPr>
      </w:pPr>
      <w:bookmarkStart w:id="107" w:name="_Toc246996932"/>
      <w:bookmarkStart w:id="108" w:name="_Toc247085703"/>
      <w:bookmarkStart w:id="109" w:name="_Toc338840201"/>
      <w:bookmarkStart w:id="110" w:name="_Toc179632562"/>
      <w:bookmarkStart w:id="111" w:name="_Toc246996189"/>
      <w:bookmarkStart w:id="112" w:name="_Toc144974512"/>
      <w:bookmarkStart w:id="113" w:name="_Toc152042320"/>
      <w:bookmarkStart w:id="114" w:name="_Toc152045544"/>
      <w:r>
        <w:rPr>
          <w:rFonts w:ascii="宋体" w:hAnsi="宋体" w:cs="宋体" w:hint="eastAsia"/>
          <w:bCs/>
          <w:color w:val="000000" w:themeColor="text1"/>
          <w:sz w:val="21"/>
          <w:szCs w:val="21"/>
        </w:rPr>
        <w:t>2.2 磋商采购文件的澄清</w:t>
      </w:r>
      <w:bookmarkEnd w:id="107"/>
      <w:bookmarkEnd w:id="108"/>
      <w:bookmarkEnd w:id="109"/>
      <w:bookmarkEnd w:id="110"/>
      <w:bookmarkEnd w:id="111"/>
      <w:bookmarkEnd w:id="112"/>
      <w:bookmarkEnd w:id="113"/>
      <w:bookmarkEnd w:id="114"/>
      <w:r>
        <w:rPr>
          <w:rFonts w:ascii="宋体" w:hAnsi="宋体" w:cs="宋体" w:hint="eastAsia"/>
          <w:bCs/>
          <w:color w:val="000000" w:themeColor="text1"/>
          <w:sz w:val="21"/>
          <w:szCs w:val="21"/>
        </w:rPr>
        <w:t xml:space="preserve"> </w:t>
      </w:r>
    </w:p>
    <w:p w:rsidR="00237DA8" w:rsidRDefault="000F23A0">
      <w:pPr>
        <w:spacing w:line="360" w:lineRule="auto"/>
        <w:ind w:firstLineChars="200" w:firstLine="420"/>
        <w:rPr>
          <w:rFonts w:ascii="宋体" w:hAnsi="宋体" w:cs="宋体"/>
          <w:color w:val="000000" w:themeColor="text1"/>
          <w:sz w:val="21"/>
          <w:szCs w:val="21"/>
        </w:rPr>
      </w:pPr>
      <w:bookmarkStart w:id="115" w:name="_Toc144974513"/>
      <w:bookmarkStart w:id="116" w:name="_Toc152045545"/>
      <w:bookmarkStart w:id="117" w:name="_Toc246996190"/>
      <w:bookmarkStart w:id="118" w:name="_Toc179632563"/>
      <w:bookmarkStart w:id="119" w:name="_Toc247085704"/>
      <w:bookmarkStart w:id="120" w:name="_Toc338840202"/>
      <w:bookmarkStart w:id="121" w:name="_Toc246996933"/>
      <w:bookmarkStart w:id="122" w:name="_Toc152042321"/>
      <w:r>
        <w:rPr>
          <w:rFonts w:ascii="宋体" w:hAnsi="宋体" w:cs="宋体"/>
          <w:color w:val="000000" w:themeColor="text1"/>
          <w:sz w:val="21"/>
          <w:szCs w:val="21"/>
        </w:rPr>
        <w:t>2.2.1 供应商应仔细阅读和检查</w:t>
      </w:r>
      <w:r>
        <w:rPr>
          <w:rFonts w:ascii="宋体" w:hAnsi="宋体" w:cs="宋体" w:hint="eastAsia"/>
          <w:color w:val="000000" w:themeColor="text1"/>
          <w:sz w:val="21"/>
          <w:szCs w:val="21"/>
        </w:rPr>
        <w:t>磋商</w:t>
      </w:r>
      <w:r>
        <w:rPr>
          <w:rFonts w:ascii="宋体" w:hAnsi="宋体" w:cs="宋体"/>
          <w:color w:val="000000" w:themeColor="text1"/>
          <w:sz w:val="21"/>
          <w:szCs w:val="21"/>
        </w:rPr>
        <w:t>文件的全部内容。如发现缺页或附件不全，应及时向采购人提出，以便补齐；如有疑问，应在供应商须知前附表规定的时间前以书面形式（包括信函、电报、传真等可以有形地表现所载内容的形式），要求采购人对</w:t>
      </w:r>
      <w:r>
        <w:rPr>
          <w:rFonts w:ascii="宋体" w:hAnsi="宋体" w:cs="宋体" w:hint="eastAsia"/>
          <w:color w:val="000000" w:themeColor="text1"/>
          <w:sz w:val="21"/>
          <w:szCs w:val="21"/>
        </w:rPr>
        <w:t>磋商</w:t>
      </w:r>
      <w:r>
        <w:rPr>
          <w:rFonts w:ascii="宋体" w:hAnsi="宋体" w:cs="宋体"/>
          <w:color w:val="000000" w:themeColor="text1"/>
          <w:sz w:val="21"/>
          <w:szCs w:val="21"/>
        </w:rPr>
        <w:t>文件予以澄清。</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2.2.2 澄清发布形式为电子形式，在开封市公共资源交易中心交易平台内发布，投标人须自行查看发布的澄清或修改公告，因投标人未及时查看而造成的后果自负。</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 xml:space="preserve">2.2.3 投标人须应时刻关注电子交易系统中的项目进度和状态。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2.3 磋商采购文件的修改</w:t>
      </w:r>
      <w:bookmarkEnd w:id="115"/>
      <w:bookmarkEnd w:id="116"/>
      <w:bookmarkEnd w:id="117"/>
      <w:bookmarkEnd w:id="118"/>
      <w:bookmarkEnd w:id="119"/>
      <w:bookmarkEnd w:id="120"/>
      <w:bookmarkEnd w:id="121"/>
      <w:bookmarkEnd w:id="122"/>
    </w:p>
    <w:p w:rsidR="00237DA8" w:rsidRDefault="000F23A0">
      <w:pPr>
        <w:spacing w:line="360" w:lineRule="auto"/>
        <w:ind w:firstLineChars="200" w:firstLine="420"/>
        <w:rPr>
          <w:rFonts w:ascii="宋体" w:hAnsi="宋体" w:cs="宋体"/>
          <w:color w:val="000000" w:themeColor="text1"/>
          <w:sz w:val="21"/>
          <w:szCs w:val="21"/>
        </w:rPr>
      </w:pPr>
      <w:bookmarkStart w:id="123" w:name="_Toc338840203"/>
      <w:bookmarkStart w:id="124" w:name="_Toc340235288"/>
      <w:bookmarkStart w:id="125" w:name="_Toc152045546"/>
      <w:bookmarkStart w:id="126" w:name="_Toc338840483"/>
      <w:bookmarkStart w:id="127" w:name="_Toc144974514"/>
      <w:bookmarkStart w:id="128" w:name="_Toc152042322"/>
      <w:bookmarkStart w:id="129" w:name="_Toc338840620"/>
      <w:bookmarkStart w:id="130" w:name="_Toc246996934"/>
      <w:bookmarkStart w:id="131" w:name="_Toc349310374"/>
      <w:bookmarkStart w:id="132" w:name="_Toc179632564"/>
      <w:bookmarkStart w:id="133" w:name="_Toc247085705"/>
      <w:bookmarkStart w:id="134" w:name="_Toc246996191"/>
      <w:bookmarkStart w:id="135" w:name="_Toc338840444"/>
      <w:r>
        <w:rPr>
          <w:rFonts w:ascii="宋体" w:hAnsi="宋体" w:cs="宋体" w:hint="eastAsia"/>
          <w:color w:val="000000" w:themeColor="text1"/>
          <w:sz w:val="21"/>
          <w:szCs w:val="21"/>
        </w:rPr>
        <w:t xml:space="preserve"> </w:t>
      </w:r>
      <w:r>
        <w:rPr>
          <w:rFonts w:ascii="宋体" w:hAnsi="宋体" w:cs="宋体"/>
          <w:color w:val="000000" w:themeColor="text1"/>
          <w:sz w:val="21"/>
          <w:szCs w:val="21"/>
        </w:rPr>
        <w:t>2.3.1 在投标截止时间</w:t>
      </w:r>
      <w:r>
        <w:rPr>
          <w:rFonts w:ascii="宋体" w:hAnsi="宋体" w:cs="宋体" w:hint="eastAsia"/>
          <w:color w:val="000000" w:themeColor="text1"/>
          <w:sz w:val="21"/>
          <w:szCs w:val="21"/>
        </w:rPr>
        <w:t>5</w:t>
      </w:r>
      <w:r>
        <w:rPr>
          <w:rFonts w:ascii="宋体" w:hAnsi="宋体" w:cs="宋体"/>
          <w:color w:val="000000" w:themeColor="text1"/>
          <w:sz w:val="21"/>
          <w:szCs w:val="21"/>
        </w:rPr>
        <w:t>天前，</w:t>
      </w:r>
      <w:r>
        <w:rPr>
          <w:rFonts w:ascii="宋体" w:hAnsi="宋体" w:cs="宋体" w:hint="eastAsia"/>
          <w:color w:val="000000" w:themeColor="text1"/>
          <w:sz w:val="21"/>
          <w:szCs w:val="21"/>
        </w:rPr>
        <w:t>采购</w:t>
      </w:r>
      <w:r>
        <w:rPr>
          <w:rFonts w:ascii="宋体" w:hAnsi="宋体" w:cs="宋体"/>
          <w:color w:val="000000" w:themeColor="text1"/>
          <w:sz w:val="21"/>
          <w:szCs w:val="21"/>
        </w:rPr>
        <w:t>人可以书面形式修改</w:t>
      </w:r>
      <w:r>
        <w:rPr>
          <w:rFonts w:ascii="宋体" w:hAnsi="宋体" w:cs="宋体" w:hint="eastAsia"/>
          <w:color w:val="000000" w:themeColor="text1"/>
          <w:sz w:val="21"/>
          <w:szCs w:val="21"/>
        </w:rPr>
        <w:t>磋商</w:t>
      </w:r>
      <w:r>
        <w:rPr>
          <w:rFonts w:ascii="宋体" w:hAnsi="宋体" w:cs="宋体"/>
          <w:color w:val="000000" w:themeColor="text1"/>
          <w:sz w:val="21"/>
          <w:szCs w:val="21"/>
        </w:rPr>
        <w:t>文件，并在开封市公共资源交易中心交易平台内发布，投标人须自行查看，因投标人未及时查看而造成的后果自负。如果修改</w:t>
      </w:r>
      <w:r>
        <w:rPr>
          <w:rFonts w:ascii="宋体" w:hAnsi="宋体" w:cs="宋体" w:hint="eastAsia"/>
          <w:color w:val="000000" w:themeColor="text1"/>
          <w:sz w:val="21"/>
          <w:szCs w:val="21"/>
        </w:rPr>
        <w:t>磋商</w:t>
      </w:r>
      <w:r>
        <w:rPr>
          <w:rFonts w:ascii="宋体" w:hAnsi="宋体" w:cs="宋体"/>
          <w:color w:val="000000" w:themeColor="text1"/>
          <w:sz w:val="21"/>
          <w:szCs w:val="21"/>
        </w:rPr>
        <w:t>文件的时间距投标截止时间不足</w:t>
      </w:r>
      <w:r>
        <w:rPr>
          <w:rFonts w:ascii="宋体" w:hAnsi="宋体" w:cs="宋体" w:hint="eastAsia"/>
          <w:color w:val="000000" w:themeColor="text1"/>
          <w:sz w:val="21"/>
          <w:szCs w:val="21"/>
        </w:rPr>
        <w:t>5</w:t>
      </w:r>
      <w:r>
        <w:rPr>
          <w:rFonts w:ascii="宋体" w:hAnsi="宋体" w:cs="宋体"/>
          <w:color w:val="000000" w:themeColor="text1"/>
          <w:sz w:val="21"/>
          <w:szCs w:val="21"/>
        </w:rPr>
        <w:t>天，相应延长投标截止时间。</w:t>
      </w:r>
    </w:p>
    <w:p w:rsidR="00237DA8" w:rsidRDefault="000F23A0">
      <w:pPr>
        <w:pStyle w:val="a4"/>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2.3.2投标人须应时刻关注电子交易系统中的项目进度和状态。</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lastRenderedPageBreak/>
        <w:t>3. 磋商</w:t>
      </w:r>
      <w:r>
        <w:rPr>
          <w:rFonts w:ascii="宋体" w:hAnsi="宋体" w:hint="eastAsia"/>
          <w:color w:val="000000" w:themeColor="text1"/>
          <w:sz w:val="21"/>
          <w:szCs w:val="21"/>
        </w:rPr>
        <w:t>响应</w:t>
      </w:r>
      <w:r>
        <w:rPr>
          <w:rFonts w:ascii="宋体" w:hAnsi="宋体" w:cs="宋体" w:hint="eastAsia"/>
          <w:bCs/>
          <w:color w:val="000000" w:themeColor="text1"/>
          <w:sz w:val="21"/>
          <w:szCs w:val="21"/>
        </w:rPr>
        <w:t>文件</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237DA8" w:rsidRDefault="000F23A0">
      <w:pPr>
        <w:pStyle w:val="3"/>
        <w:spacing w:line="360" w:lineRule="auto"/>
        <w:rPr>
          <w:rFonts w:ascii="宋体" w:hAnsi="宋体" w:cs="宋体"/>
          <w:bCs/>
          <w:color w:val="000000" w:themeColor="text1"/>
          <w:sz w:val="21"/>
          <w:szCs w:val="21"/>
        </w:rPr>
      </w:pPr>
      <w:bookmarkStart w:id="136" w:name="_Toc246996192"/>
      <w:bookmarkStart w:id="137" w:name="_Toc338840204"/>
      <w:bookmarkStart w:id="138" w:name="_Toc179632565"/>
      <w:bookmarkStart w:id="139" w:name="_Toc152045547"/>
      <w:bookmarkStart w:id="140" w:name="_Toc247085706"/>
      <w:bookmarkStart w:id="141" w:name="_Toc152042323"/>
      <w:bookmarkStart w:id="142" w:name="_Toc246996935"/>
      <w:bookmarkStart w:id="143" w:name="_Toc144974515"/>
      <w:r>
        <w:rPr>
          <w:rFonts w:ascii="宋体" w:hAnsi="宋体" w:cs="宋体" w:hint="eastAsia"/>
          <w:bCs/>
          <w:color w:val="000000" w:themeColor="text1"/>
          <w:sz w:val="21"/>
          <w:szCs w:val="21"/>
        </w:rPr>
        <w:t>3.1 磋商响应文件的组成</w:t>
      </w:r>
      <w:bookmarkEnd w:id="136"/>
      <w:bookmarkEnd w:id="137"/>
      <w:bookmarkEnd w:id="138"/>
      <w:bookmarkEnd w:id="139"/>
      <w:bookmarkEnd w:id="140"/>
      <w:bookmarkEnd w:id="141"/>
      <w:bookmarkEnd w:id="142"/>
      <w:bookmarkEnd w:id="143"/>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3.1.1磋商响应文件应包括下列内容：</w:t>
      </w:r>
    </w:p>
    <w:p w:rsidR="00237DA8" w:rsidRDefault="000F23A0">
      <w:pPr>
        <w:spacing w:line="360" w:lineRule="auto"/>
        <w:ind w:firstLineChars="200" w:firstLine="420"/>
        <w:rPr>
          <w:rFonts w:ascii="宋体" w:hAnsi="宋体" w:cs="宋体"/>
          <w:color w:val="000000" w:themeColor="text1"/>
          <w:sz w:val="21"/>
          <w:szCs w:val="21"/>
        </w:rPr>
      </w:pPr>
      <w:bookmarkStart w:id="144" w:name="_Toc144974516"/>
      <w:bookmarkStart w:id="145" w:name="_Toc152045548"/>
      <w:bookmarkStart w:id="146" w:name="_Toc152042324"/>
      <w:bookmarkStart w:id="147" w:name="_Toc246996936"/>
      <w:bookmarkStart w:id="148" w:name="_Toc246996193"/>
      <w:bookmarkStart w:id="149" w:name="_Toc247085707"/>
      <w:bookmarkStart w:id="150" w:name="_Toc179632566"/>
      <w:bookmarkStart w:id="151" w:name="_Toc338840205"/>
      <w:r>
        <w:rPr>
          <w:rFonts w:ascii="宋体" w:hAnsi="宋体" w:cs="宋体" w:hint="eastAsia"/>
          <w:color w:val="000000" w:themeColor="text1"/>
          <w:sz w:val="21"/>
          <w:szCs w:val="21"/>
        </w:rPr>
        <w:t>1、磋商函；</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2、磋商函附录；</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3、法定代表人资格证明；</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4、法定代表人授权委托书；</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5、供应商资格审查资料；</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6、技术偏离表；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7、项目实施方案；</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8、服务承诺；</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9、其他资料。</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3.2</w:t>
      </w:r>
      <w:r>
        <w:rPr>
          <w:rFonts w:ascii="宋体" w:hAnsi="宋体" w:hint="eastAsia"/>
          <w:color w:val="000000" w:themeColor="text1"/>
          <w:sz w:val="21"/>
          <w:szCs w:val="21"/>
        </w:rPr>
        <w:t>报价</w:t>
      </w:r>
      <w:bookmarkEnd w:id="144"/>
      <w:bookmarkEnd w:id="145"/>
      <w:bookmarkEnd w:id="146"/>
      <w:bookmarkEnd w:id="147"/>
      <w:bookmarkEnd w:id="148"/>
      <w:bookmarkEnd w:id="149"/>
      <w:bookmarkEnd w:id="150"/>
      <w:bookmarkEnd w:id="151"/>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3.2.1 报价范围：见供应商须知前附表。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3.2.2供应商应在磋商响应文件中按项目要求填写报价，该响应文件中的报价为第一次报价，供磋商小组评审时参考，不公开，不作为成交的依据，在磋商后按规定填写的最后报价为成交的依据，在项目评审结束后公开。本项目不接受任何有选择性的报价</w:t>
      </w:r>
      <w:bookmarkStart w:id="152" w:name="_Toc152042325"/>
      <w:bookmarkStart w:id="153" w:name="_Toc144974517"/>
      <w:bookmarkStart w:id="154" w:name="_Toc179632567"/>
      <w:bookmarkStart w:id="155" w:name="_Toc152045549"/>
      <w:r>
        <w:rPr>
          <w:rFonts w:ascii="宋体" w:hAnsi="宋体" w:cs="宋体" w:hint="eastAsia"/>
          <w:color w:val="000000" w:themeColor="text1"/>
          <w:sz w:val="21"/>
          <w:szCs w:val="21"/>
        </w:rPr>
        <w:t>。</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3.2.3 采购人设有最高投标限价的，最高投标限价在供应商须知前附表中载明。</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3.2.4报价币种：除特别约定外，均采用人民币进行报价。</w:t>
      </w:r>
    </w:p>
    <w:p w:rsidR="00237DA8" w:rsidRDefault="000F23A0">
      <w:pPr>
        <w:pStyle w:val="3"/>
        <w:spacing w:line="360" w:lineRule="auto"/>
        <w:rPr>
          <w:rFonts w:ascii="宋体" w:hAnsi="宋体" w:cs="宋体"/>
          <w:bCs/>
          <w:color w:val="000000" w:themeColor="text1"/>
          <w:sz w:val="21"/>
          <w:szCs w:val="21"/>
        </w:rPr>
      </w:pPr>
      <w:bookmarkStart w:id="156" w:name="_Toc246996937"/>
      <w:bookmarkStart w:id="157" w:name="_Toc246996194"/>
      <w:bookmarkStart w:id="158" w:name="_Toc338840206"/>
      <w:bookmarkStart w:id="159" w:name="_Toc247085708"/>
      <w:r>
        <w:rPr>
          <w:rFonts w:ascii="宋体" w:hAnsi="宋体" w:cs="宋体" w:hint="eastAsia"/>
          <w:bCs/>
          <w:color w:val="000000" w:themeColor="text1"/>
          <w:sz w:val="21"/>
          <w:szCs w:val="21"/>
        </w:rPr>
        <w:t>3.3 磋商有效期</w:t>
      </w:r>
      <w:bookmarkEnd w:id="152"/>
      <w:bookmarkEnd w:id="153"/>
      <w:bookmarkEnd w:id="154"/>
      <w:bookmarkEnd w:id="155"/>
      <w:bookmarkEnd w:id="156"/>
      <w:bookmarkEnd w:id="157"/>
      <w:bookmarkEnd w:id="158"/>
      <w:bookmarkEnd w:id="159"/>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3.3.1 详见供应商须知前附表。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3.3.2在磋商有效期内，供应商撤销或修改其磋商响应文件的，应承担磋商采购文件和法律规定的责任。</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3.3.3出现特殊情况需要延长磋商有效期的，招标采购单位以书面形式通知所有供应商延长磋商有效期。供应商同意延长的，不得要求或被允许修改或撤销其磋商响应文件；供应商拒绝延长的，其投标失效，由供应商方承担相关责任和损失。</w:t>
      </w:r>
    </w:p>
    <w:p w:rsidR="00237DA8" w:rsidRDefault="000F23A0">
      <w:pPr>
        <w:pStyle w:val="3"/>
        <w:spacing w:line="360" w:lineRule="auto"/>
        <w:rPr>
          <w:rFonts w:ascii="宋体" w:hAnsi="宋体" w:cs="宋体"/>
          <w:bCs/>
          <w:color w:val="000000" w:themeColor="text1"/>
          <w:sz w:val="21"/>
          <w:szCs w:val="21"/>
        </w:rPr>
      </w:pPr>
      <w:bookmarkStart w:id="160" w:name="_Toc246996938"/>
      <w:bookmarkStart w:id="161" w:name="_Toc152042326"/>
      <w:bookmarkStart w:id="162" w:name="_Toc179632568"/>
      <w:bookmarkStart w:id="163" w:name="_Toc152045550"/>
      <w:bookmarkStart w:id="164" w:name="_Toc246996195"/>
      <w:bookmarkStart w:id="165" w:name="_Toc144974518"/>
      <w:bookmarkStart w:id="166" w:name="_Toc247085709"/>
      <w:bookmarkStart w:id="167" w:name="_Toc338840207"/>
      <w:r>
        <w:rPr>
          <w:rFonts w:ascii="宋体" w:hAnsi="宋体" w:cs="宋体" w:hint="eastAsia"/>
          <w:bCs/>
          <w:color w:val="000000" w:themeColor="text1"/>
          <w:sz w:val="21"/>
          <w:szCs w:val="21"/>
        </w:rPr>
        <w:t>3.4磋商保证金</w:t>
      </w:r>
      <w:bookmarkEnd w:id="160"/>
      <w:bookmarkEnd w:id="161"/>
      <w:bookmarkEnd w:id="162"/>
      <w:bookmarkEnd w:id="163"/>
      <w:bookmarkEnd w:id="164"/>
      <w:bookmarkEnd w:id="165"/>
      <w:bookmarkEnd w:id="166"/>
      <w:bookmarkEnd w:id="16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3.4.1根据《开封市财政局关于明确政府采购保证金管理工作的通知（</w:t>
      </w:r>
      <w:r w:rsidR="006E20C6">
        <w:rPr>
          <w:rFonts w:ascii="宋体" w:hAnsi="宋体" w:cs="宋体" w:hint="eastAsia"/>
          <w:color w:val="000000" w:themeColor="text1"/>
          <w:sz w:val="21"/>
          <w:szCs w:val="21"/>
        </w:rPr>
        <w:t>汴</w:t>
      </w:r>
      <w:r>
        <w:rPr>
          <w:rFonts w:ascii="宋体" w:hAnsi="宋体" w:cs="宋体" w:hint="eastAsia"/>
          <w:color w:val="000000" w:themeColor="text1"/>
          <w:sz w:val="21"/>
          <w:szCs w:val="21"/>
        </w:rPr>
        <w:t>采购{2019}2号）文件》投标保证金不再收取。</w:t>
      </w:r>
    </w:p>
    <w:p w:rsidR="00237DA8" w:rsidRDefault="000F23A0">
      <w:pPr>
        <w:pStyle w:val="3"/>
        <w:spacing w:line="360" w:lineRule="auto"/>
        <w:rPr>
          <w:rFonts w:ascii="宋体" w:hAnsi="宋体" w:cs="宋体"/>
          <w:bCs/>
          <w:color w:val="000000" w:themeColor="text1"/>
          <w:sz w:val="21"/>
          <w:szCs w:val="21"/>
        </w:rPr>
      </w:pPr>
      <w:bookmarkStart w:id="168" w:name="_Toc246996939"/>
      <w:bookmarkStart w:id="169" w:name="_Toc247085710"/>
      <w:bookmarkStart w:id="170" w:name="_Toc152045552"/>
      <w:bookmarkStart w:id="171" w:name="_Toc144974520"/>
      <w:bookmarkStart w:id="172" w:name="_Toc179632570"/>
      <w:bookmarkStart w:id="173" w:name="_Toc338840208"/>
      <w:bookmarkStart w:id="174" w:name="_Toc246996196"/>
      <w:bookmarkStart w:id="175" w:name="_Toc152042328"/>
      <w:r>
        <w:rPr>
          <w:rFonts w:ascii="宋体" w:hAnsi="宋体" w:cs="宋体" w:hint="eastAsia"/>
          <w:bCs/>
          <w:color w:val="000000" w:themeColor="text1"/>
          <w:sz w:val="21"/>
          <w:szCs w:val="21"/>
        </w:rPr>
        <w:t xml:space="preserve">3.5 </w:t>
      </w:r>
      <w:r>
        <w:rPr>
          <w:rFonts w:ascii="宋体" w:hAnsi="宋体" w:hint="eastAsia"/>
          <w:color w:val="000000" w:themeColor="text1"/>
          <w:sz w:val="21"/>
          <w:szCs w:val="21"/>
        </w:rPr>
        <w:t>资格</w:t>
      </w:r>
      <w:r>
        <w:rPr>
          <w:rFonts w:ascii="宋体" w:hAnsi="宋体" w:cs="宋体" w:hint="eastAsia"/>
          <w:bCs/>
          <w:color w:val="000000" w:themeColor="text1"/>
          <w:sz w:val="21"/>
          <w:szCs w:val="21"/>
        </w:rPr>
        <w:t>审查资料</w:t>
      </w:r>
      <w:bookmarkEnd w:id="168"/>
      <w:bookmarkEnd w:id="169"/>
      <w:bookmarkEnd w:id="170"/>
      <w:bookmarkEnd w:id="171"/>
      <w:bookmarkEnd w:id="172"/>
      <w:bookmarkEnd w:id="173"/>
      <w:bookmarkEnd w:id="174"/>
      <w:bookmarkEnd w:id="175"/>
    </w:p>
    <w:p w:rsidR="00237DA8" w:rsidRDefault="000F23A0">
      <w:pPr>
        <w:spacing w:line="360" w:lineRule="auto"/>
        <w:ind w:firstLineChars="200" w:firstLine="420"/>
        <w:rPr>
          <w:rFonts w:ascii="宋体" w:hAnsi="宋体" w:cs="宋体"/>
          <w:color w:val="000000" w:themeColor="text1"/>
          <w:sz w:val="21"/>
          <w:szCs w:val="21"/>
        </w:rPr>
      </w:pPr>
      <w:bookmarkStart w:id="176" w:name="_Toc338840209"/>
      <w:bookmarkStart w:id="177" w:name="_Toc152042329"/>
      <w:bookmarkStart w:id="178" w:name="_Toc246996197"/>
      <w:bookmarkStart w:id="179" w:name="_Toc144974521"/>
      <w:bookmarkStart w:id="180" w:name="_Toc179632571"/>
      <w:bookmarkStart w:id="181" w:name="_Toc152045553"/>
      <w:bookmarkStart w:id="182" w:name="_Toc246996940"/>
      <w:bookmarkStart w:id="183" w:name="_Toc247085711"/>
      <w:r>
        <w:rPr>
          <w:rFonts w:ascii="宋体" w:hAnsi="宋体" w:cs="宋体" w:hint="eastAsia"/>
          <w:color w:val="000000" w:themeColor="text1"/>
          <w:sz w:val="21"/>
          <w:szCs w:val="21"/>
        </w:rPr>
        <w:t xml:space="preserve">3.5.1 资格要求：见供应商须知前附表中的‘供应商资格要求’。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供应商须知前附表中要求的供应商资格审查材料应将原件扫描件附到响应文件中。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3.6磋商响应文件的编制</w:t>
      </w:r>
      <w:bookmarkEnd w:id="176"/>
    </w:p>
    <w:p w:rsidR="00237DA8" w:rsidRDefault="000F23A0">
      <w:pPr>
        <w:spacing w:line="360" w:lineRule="auto"/>
        <w:ind w:firstLineChars="200" w:firstLine="420"/>
        <w:rPr>
          <w:rFonts w:ascii="宋体" w:hAnsi="宋体" w:cs="宋体"/>
          <w:color w:val="000000" w:themeColor="text1"/>
          <w:sz w:val="21"/>
          <w:szCs w:val="21"/>
        </w:rPr>
      </w:pPr>
      <w:bookmarkStart w:id="184" w:name="_Toc338840621"/>
      <w:bookmarkStart w:id="185" w:name="_Toc338840210"/>
      <w:bookmarkStart w:id="186" w:name="_Toc246996942"/>
      <w:bookmarkStart w:id="187" w:name="_Toc338840484"/>
      <w:bookmarkStart w:id="188" w:name="_Toc152045555"/>
      <w:bookmarkStart w:id="189" w:name="_Toc340235289"/>
      <w:bookmarkStart w:id="190" w:name="_Toc247085713"/>
      <w:bookmarkStart w:id="191" w:name="_Toc144974523"/>
      <w:bookmarkStart w:id="192" w:name="_Toc152042331"/>
      <w:bookmarkStart w:id="193" w:name="_Toc246996199"/>
      <w:bookmarkStart w:id="194" w:name="_Toc338840445"/>
      <w:bookmarkStart w:id="195" w:name="_Toc349310375"/>
      <w:bookmarkStart w:id="196" w:name="_Toc179632573"/>
      <w:bookmarkEnd w:id="177"/>
      <w:bookmarkEnd w:id="178"/>
      <w:bookmarkEnd w:id="179"/>
      <w:bookmarkEnd w:id="180"/>
      <w:bookmarkEnd w:id="181"/>
      <w:bookmarkEnd w:id="182"/>
      <w:bookmarkEnd w:id="183"/>
      <w:r>
        <w:rPr>
          <w:rFonts w:ascii="宋体" w:hAnsi="宋体" w:cs="宋体" w:hint="eastAsia"/>
          <w:color w:val="000000" w:themeColor="text1"/>
          <w:sz w:val="21"/>
          <w:szCs w:val="21"/>
        </w:rPr>
        <w:t>3.6.1 响应文件应按第六章“响应文件格式”进行编写，如有必要，可以增加附页，作</w:t>
      </w:r>
      <w:r>
        <w:rPr>
          <w:rFonts w:ascii="宋体" w:hAnsi="宋体" w:cs="宋体" w:hint="eastAsia"/>
          <w:color w:val="000000" w:themeColor="text1"/>
          <w:sz w:val="21"/>
          <w:szCs w:val="21"/>
        </w:rPr>
        <w:lastRenderedPageBreak/>
        <w:t xml:space="preserve">为响应文件的组成部分。在满足磋商文件实质性要求的基础上，可以提出比磋商文件要求更有利于采购人的承诺。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3.6.2 响应文件应当对磋商文件有关</w:t>
      </w:r>
      <w:r>
        <w:rPr>
          <w:rFonts w:ascii="宋体" w:hAnsi="宋体" w:hint="eastAsia"/>
          <w:color w:val="000000" w:themeColor="text1"/>
          <w:sz w:val="21"/>
          <w:szCs w:val="21"/>
        </w:rPr>
        <w:t>供货期限</w:t>
      </w:r>
      <w:r>
        <w:rPr>
          <w:rFonts w:ascii="宋体" w:hAnsi="宋体" w:cs="宋体" w:hint="eastAsia"/>
          <w:color w:val="000000" w:themeColor="text1"/>
          <w:sz w:val="21"/>
          <w:szCs w:val="21"/>
        </w:rPr>
        <w:t xml:space="preserve">、磋商有效期、服务要求、技术标准和要求、磋商范围等实质性内容作出响应。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3.6.3 实行电子招投标时，响应文件全部采用电子文档，除供应商须知前附表另有规定外，响应文件所附证书证件均为原件扫描件，并采用 CA 密钥，按磋商文件要求在相应位置加盖电子签章。签字或盖章的具体要求见供应商须知前附表。 </w:t>
      </w:r>
    </w:p>
    <w:p w:rsidR="00237DA8" w:rsidRDefault="000F23A0">
      <w:pPr>
        <w:pStyle w:val="2"/>
        <w:spacing w:line="360" w:lineRule="auto"/>
        <w:rPr>
          <w:rFonts w:ascii="宋体" w:hAnsi="宋体" w:cs="宋体"/>
          <w:bCs/>
          <w:color w:val="000000" w:themeColor="text1"/>
          <w:sz w:val="21"/>
          <w:szCs w:val="21"/>
        </w:rPr>
      </w:pPr>
      <w:bookmarkStart w:id="197" w:name="_Toc338840622"/>
      <w:bookmarkStart w:id="198" w:name="_Toc338840446"/>
      <w:bookmarkStart w:id="199" w:name="_Toc152045559"/>
      <w:bookmarkStart w:id="200" w:name="_Toc338840214"/>
      <w:bookmarkStart w:id="201" w:name="_Toc338840485"/>
      <w:bookmarkStart w:id="202" w:name="_Toc246996203"/>
      <w:bookmarkStart w:id="203" w:name="_Toc247085717"/>
      <w:bookmarkStart w:id="204" w:name="_Toc179632577"/>
      <w:bookmarkStart w:id="205" w:name="_Toc340235290"/>
      <w:bookmarkStart w:id="206" w:name="_Toc349310376"/>
      <w:bookmarkStart w:id="207" w:name="_Toc144974527"/>
      <w:bookmarkStart w:id="208" w:name="_Toc246996946"/>
      <w:bookmarkStart w:id="209" w:name="_Toc152042335"/>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cs="宋体" w:hint="eastAsia"/>
          <w:bCs/>
          <w:color w:val="000000" w:themeColor="text1"/>
          <w:sz w:val="21"/>
          <w:szCs w:val="21"/>
        </w:rPr>
        <w:t>4.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的加密、递交、修改与撤回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4.1 响应文件的加密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4.1.1 实行电子招投标时，供应商应当按照磋商文件和电子招标投标交易平台的要求加密响应文件，具体要求见供应商须知前附表。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4.2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的递交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4.2.1 供应商应在递交首次响应文件截止时间前，通过下载磋商文件的电子招标投标交易平台上传提交电子响应文件。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4.2.2 除供应商须知前附表另有规定外，供应商所递交的响应文件不予退还。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4.2.3 逾期送达的响应文件，电子招标投标交易平台将予以拒收。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4.3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的修改与撤回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4.3.1 在规定的递交首次响应文件时间前，供应商可以修改或撤回已递交的响应文件。</w:t>
      </w:r>
    </w:p>
    <w:p w:rsidR="00237DA8" w:rsidRDefault="000F23A0">
      <w:pPr>
        <w:pStyle w:val="2"/>
        <w:spacing w:line="360" w:lineRule="auto"/>
        <w:rPr>
          <w:rFonts w:ascii="宋体" w:hAnsi="宋体" w:cs="宋体"/>
          <w:color w:val="000000" w:themeColor="text1"/>
          <w:sz w:val="21"/>
          <w:szCs w:val="21"/>
        </w:rPr>
      </w:pPr>
      <w:bookmarkStart w:id="210" w:name="_Toc144974530"/>
      <w:bookmarkStart w:id="211" w:name="_Toc152042338"/>
      <w:bookmarkStart w:id="212" w:name="_Toc349310377"/>
      <w:bookmarkStart w:id="213" w:name="_Toc338840486"/>
      <w:bookmarkStart w:id="214" w:name="_Toc246996949"/>
      <w:bookmarkStart w:id="215" w:name="_Toc247085720"/>
      <w:bookmarkStart w:id="216" w:name="_Toc338840218"/>
      <w:bookmarkStart w:id="217" w:name="_Toc340235291"/>
      <w:bookmarkStart w:id="218" w:name="_Toc338840623"/>
      <w:bookmarkStart w:id="219" w:name="_Toc152045562"/>
      <w:bookmarkStart w:id="220" w:name="_Toc246996206"/>
      <w:bookmarkStart w:id="221" w:name="_Toc338840447"/>
      <w:bookmarkStart w:id="222" w:name="_Toc179632580"/>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宋体" w:hAnsi="宋体" w:cs="宋体" w:hint="eastAsia"/>
          <w:bCs/>
          <w:color w:val="000000" w:themeColor="text1"/>
          <w:sz w:val="21"/>
          <w:szCs w:val="21"/>
        </w:rPr>
        <w:t xml:space="preserve">5. 磋商会议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5.1 磋商</w:t>
      </w:r>
      <w:r>
        <w:rPr>
          <w:rFonts w:ascii="宋体" w:hAnsi="宋体" w:hint="eastAsia"/>
          <w:color w:val="000000" w:themeColor="text1"/>
          <w:sz w:val="21"/>
          <w:szCs w:val="21"/>
        </w:rPr>
        <w:t>时间</w:t>
      </w:r>
      <w:r>
        <w:rPr>
          <w:rFonts w:ascii="宋体" w:hAnsi="宋体" w:cs="宋体" w:hint="eastAsia"/>
          <w:bCs/>
          <w:color w:val="000000" w:themeColor="text1"/>
          <w:sz w:val="21"/>
          <w:szCs w:val="21"/>
        </w:rPr>
        <w:t xml:space="preserve">和地点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采购人在规定的磋商时间，通过电子招标投标交易平台举行磋商会议仪式，邀请所有供应商的法定代表人（单位负责人）或其委托代理人准时参加。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5.2 磋商</w:t>
      </w:r>
      <w:r>
        <w:rPr>
          <w:rFonts w:ascii="宋体" w:hAnsi="宋体" w:hint="eastAsia"/>
          <w:color w:val="000000" w:themeColor="text1"/>
          <w:sz w:val="21"/>
          <w:szCs w:val="21"/>
        </w:rPr>
        <w:t>会议</w:t>
      </w:r>
      <w:r>
        <w:rPr>
          <w:rFonts w:ascii="宋体" w:hAnsi="宋体" w:cs="宋体" w:hint="eastAsia"/>
          <w:bCs/>
          <w:color w:val="000000" w:themeColor="text1"/>
          <w:sz w:val="21"/>
          <w:szCs w:val="21"/>
        </w:rPr>
        <w:t xml:space="preserve">仪式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详见供应商须知前附表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5.3 磋商会议异议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供应商对磋商会议有异议的，应当在现场提出，采购人及磋商小组应及时作出答复，并制作记录。</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6. </w:t>
      </w:r>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宋体" w:hAnsi="宋体" w:hint="eastAsia"/>
          <w:color w:val="000000" w:themeColor="text1"/>
          <w:sz w:val="21"/>
          <w:szCs w:val="21"/>
        </w:rPr>
        <w:t>磋商</w:t>
      </w:r>
    </w:p>
    <w:p w:rsidR="00237DA8" w:rsidRDefault="000F23A0">
      <w:pPr>
        <w:pStyle w:val="3"/>
        <w:spacing w:line="360" w:lineRule="auto"/>
        <w:rPr>
          <w:rFonts w:ascii="宋体" w:hAnsi="宋体" w:cs="宋体"/>
          <w:bCs/>
          <w:color w:val="000000" w:themeColor="text1"/>
          <w:sz w:val="21"/>
          <w:szCs w:val="21"/>
        </w:rPr>
      </w:pPr>
      <w:bookmarkStart w:id="223" w:name="_Toc246996207"/>
      <w:bookmarkStart w:id="224" w:name="_Toc338840219"/>
      <w:bookmarkStart w:id="225" w:name="_Toc247085721"/>
      <w:bookmarkStart w:id="226" w:name="_Toc152042339"/>
      <w:bookmarkStart w:id="227" w:name="_Toc246996950"/>
      <w:bookmarkStart w:id="228" w:name="_Toc179632581"/>
      <w:bookmarkStart w:id="229" w:name="_Toc152045563"/>
      <w:bookmarkStart w:id="230" w:name="_Toc144974531"/>
      <w:bookmarkStart w:id="231" w:name="_Toc246996951"/>
      <w:bookmarkStart w:id="232" w:name="_Toc247085722"/>
      <w:bookmarkStart w:id="233" w:name="_Toc246996208"/>
      <w:bookmarkStart w:id="234" w:name="_Toc152042340"/>
      <w:bookmarkStart w:id="235" w:name="_Toc152045564"/>
      <w:bookmarkStart w:id="236" w:name="_Toc338840220"/>
      <w:bookmarkStart w:id="237" w:name="_Toc179632582"/>
      <w:bookmarkStart w:id="238" w:name="_Toc144974532"/>
      <w:r>
        <w:rPr>
          <w:rFonts w:ascii="宋体" w:hAnsi="宋体" w:cs="宋体" w:hint="eastAsia"/>
          <w:bCs/>
          <w:color w:val="000000" w:themeColor="text1"/>
          <w:sz w:val="21"/>
          <w:szCs w:val="21"/>
        </w:rPr>
        <w:t xml:space="preserve">6.1 </w:t>
      </w:r>
      <w:r>
        <w:rPr>
          <w:rFonts w:ascii="宋体" w:hAnsi="宋体" w:hint="eastAsia"/>
          <w:color w:val="000000" w:themeColor="text1"/>
          <w:sz w:val="21"/>
          <w:szCs w:val="21"/>
        </w:rPr>
        <w:t>磋商</w:t>
      </w:r>
      <w:r>
        <w:rPr>
          <w:rFonts w:ascii="宋体" w:hAnsi="宋体" w:cs="宋体" w:hint="eastAsia"/>
          <w:bCs/>
          <w:color w:val="000000" w:themeColor="text1"/>
          <w:sz w:val="21"/>
          <w:szCs w:val="21"/>
        </w:rPr>
        <w:t>小组</w:t>
      </w:r>
      <w:bookmarkEnd w:id="223"/>
      <w:bookmarkEnd w:id="224"/>
      <w:bookmarkEnd w:id="225"/>
      <w:bookmarkEnd w:id="226"/>
      <w:bookmarkEnd w:id="227"/>
      <w:bookmarkEnd w:id="228"/>
      <w:bookmarkEnd w:id="229"/>
      <w:bookmarkEnd w:id="230"/>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6.1.1 磋商由采购代理机构依法组建的磋商小组负责。磋商小组成员人数以及技术、经济等方面专家的确定方式见供应商须知前附表。</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6.1.2 磋商小组成员有下列情形之一的，应当回避：</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（1）供应商或供应商主要负责人的近亲属；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（2）项目主管部门或者行政监督部门的人员；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lastRenderedPageBreak/>
        <w:t xml:space="preserve">（3）与供应商有经济利益关系，可能影响对投标公正评审的；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（4）曾因在招标、评标以及其他与招标投标有关活动中从事违法行为而受过行政处罚或刑事处罚期限未满的；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（5）与供应商有其他利害关系。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6.2 磋商原则</w:t>
      </w:r>
      <w:bookmarkEnd w:id="231"/>
      <w:bookmarkEnd w:id="232"/>
      <w:bookmarkEnd w:id="233"/>
      <w:bookmarkEnd w:id="234"/>
      <w:bookmarkEnd w:id="235"/>
      <w:bookmarkEnd w:id="236"/>
      <w:bookmarkEnd w:id="237"/>
      <w:bookmarkEnd w:id="238"/>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磋商活动遵循公平、公正、科学的原则。</w:t>
      </w:r>
    </w:p>
    <w:p w:rsidR="00237DA8" w:rsidRDefault="000F23A0">
      <w:pPr>
        <w:pStyle w:val="3"/>
        <w:spacing w:line="360" w:lineRule="auto"/>
        <w:rPr>
          <w:rFonts w:ascii="宋体" w:hAnsi="宋体" w:cs="宋体"/>
          <w:bCs/>
          <w:color w:val="000000" w:themeColor="text1"/>
          <w:sz w:val="21"/>
          <w:szCs w:val="21"/>
        </w:rPr>
      </w:pPr>
      <w:bookmarkStart w:id="239" w:name="_Toc152042341"/>
      <w:bookmarkStart w:id="240" w:name="_Toc246996952"/>
      <w:bookmarkStart w:id="241" w:name="_Toc247085723"/>
      <w:bookmarkStart w:id="242" w:name="_Toc152045565"/>
      <w:bookmarkStart w:id="243" w:name="_Toc179632583"/>
      <w:bookmarkStart w:id="244" w:name="_Toc144974533"/>
      <w:bookmarkStart w:id="245" w:name="_Toc246996209"/>
      <w:bookmarkStart w:id="246" w:name="_Toc338840221"/>
      <w:r>
        <w:rPr>
          <w:rFonts w:ascii="宋体" w:hAnsi="宋体" w:cs="宋体" w:hint="eastAsia"/>
          <w:bCs/>
          <w:color w:val="000000" w:themeColor="text1"/>
          <w:sz w:val="21"/>
          <w:szCs w:val="21"/>
        </w:rPr>
        <w:t xml:space="preserve">6.3 </w:t>
      </w:r>
      <w:bookmarkEnd w:id="239"/>
      <w:bookmarkEnd w:id="240"/>
      <w:bookmarkEnd w:id="241"/>
      <w:bookmarkEnd w:id="242"/>
      <w:bookmarkEnd w:id="243"/>
      <w:bookmarkEnd w:id="244"/>
      <w:bookmarkEnd w:id="245"/>
      <w:bookmarkEnd w:id="246"/>
      <w:r>
        <w:rPr>
          <w:rFonts w:ascii="宋体" w:hAnsi="宋体" w:hint="eastAsia"/>
          <w:color w:val="000000" w:themeColor="text1"/>
          <w:sz w:val="21"/>
          <w:szCs w:val="21"/>
        </w:rPr>
        <w:t>磋商</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磋商小组按照第三章“磋商办法”规定的方法、因素、标准和程序对磋商响应文件进行评审、磋商。</w:t>
      </w:r>
    </w:p>
    <w:p w:rsidR="00237DA8" w:rsidRDefault="000F23A0">
      <w:pPr>
        <w:pStyle w:val="2"/>
        <w:spacing w:line="360" w:lineRule="auto"/>
        <w:rPr>
          <w:rFonts w:ascii="宋体" w:hAnsi="宋体" w:cs="宋体"/>
          <w:bCs/>
          <w:color w:val="000000" w:themeColor="text1"/>
          <w:sz w:val="21"/>
          <w:szCs w:val="21"/>
        </w:rPr>
      </w:pPr>
      <w:bookmarkStart w:id="247" w:name="_Toc340235292"/>
      <w:bookmarkStart w:id="248" w:name="_Toc152045566"/>
      <w:bookmarkStart w:id="249" w:name="_Toc246996953"/>
      <w:bookmarkStart w:id="250" w:name="_Toc338840448"/>
      <w:bookmarkStart w:id="251" w:name="_Toc338840624"/>
      <w:bookmarkStart w:id="252" w:name="_Toc349310378"/>
      <w:bookmarkStart w:id="253" w:name="_Toc179632584"/>
      <w:bookmarkStart w:id="254" w:name="_Toc338840222"/>
      <w:bookmarkStart w:id="255" w:name="_Toc152042342"/>
      <w:bookmarkStart w:id="256" w:name="_Toc144974534"/>
      <w:bookmarkStart w:id="257" w:name="_Toc338840487"/>
      <w:bookmarkStart w:id="258" w:name="_Toc247085724"/>
      <w:bookmarkStart w:id="259" w:name="_Toc246996210"/>
      <w:r>
        <w:rPr>
          <w:rFonts w:ascii="宋体" w:hAnsi="宋体" w:cs="宋体" w:hint="eastAsia"/>
          <w:bCs/>
          <w:color w:val="000000" w:themeColor="text1"/>
          <w:sz w:val="21"/>
          <w:szCs w:val="21"/>
        </w:rPr>
        <w:t>7. 合同授予</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237DA8" w:rsidRDefault="000F23A0">
      <w:pPr>
        <w:pStyle w:val="3"/>
        <w:spacing w:line="360" w:lineRule="auto"/>
        <w:rPr>
          <w:rFonts w:ascii="宋体" w:hAnsi="宋体" w:cs="宋体"/>
          <w:bCs/>
          <w:color w:val="000000" w:themeColor="text1"/>
          <w:sz w:val="21"/>
          <w:szCs w:val="21"/>
        </w:rPr>
      </w:pPr>
      <w:bookmarkStart w:id="260" w:name="_Toc338840223"/>
      <w:bookmarkStart w:id="261" w:name="_Toc152042343"/>
      <w:bookmarkStart w:id="262" w:name="_Toc144974535"/>
      <w:bookmarkStart w:id="263" w:name="_Toc246996954"/>
      <w:bookmarkStart w:id="264" w:name="_Toc246996211"/>
      <w:bookmarkStart w:id="265" w:name="_Toc179632585"/>
      <w:bookmarkStart w:id="266" w:name="_Toc247085725"/>
      <w:bookmarkStart w:id="267" w:name="_Toc152045567"/>
      <w:r>
        <w:rPr>
          <w:rFonts w:ascii="宋体" w:hAnsi="宋体" w:cs="宋体" w:hint="eastAsia"/>
          <w:bCs/>
          <w:color w:val="000000" w:themeColor="text1"/>
          <w:sz w:val="21"/>
          <w:szCs w:val="21"/>
        </w:rPr>
        <w:t>7.1 定标方式</w:t>
      </w:r>
      <w:bookmarkEnd w:id="260"/>
      <w:bookmarkEnd w:id="261"/>
      <w:bookmarkEnd w:id="262"/>
      <w:bookmarkEnd w:id="263"/>
      <w:bookmarkEnd w:id="264"/>
      <w:bookmarkEnd w:id="265"/>
      <w:bookmarkEnd w:id="266"/>
      <w:bookmarkEnd w:id="26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除供应商须知前附表规定磋商小组直接确定成交人外，采购人依据磋商小组推荐的成交候选人确定成交人，磋商小组推荐成交候选人的人数见供应商须知前附表。</w:t>
      </w:r>
    </w:p>
    <w:p w:rsidR="00237DA8" w:rsidRDefault="000F23A0">
      <w:pPr>
        <w:pStyle w:val="3"/>
        <w:spacing w:line="360" w:lineRule="auto"/>
        <w:rPr>
          <w:rFonts w:ascii="宋体" w:hAnsi="宋体" w:cs="宋体"/>
          <w:bCs/>
          <w:color w:val="000000" w:themeColor="text1"/>
          <w:sz w:val="21"/>
          <w:szCs w:val="21"/>
        </w:rPr>
      </w:pPr>
      <w:bookmarkStart w:id="268" w:name="_Toc338840224"/>
      <w:r>
        <w:rPr>
          <w:rFonts w:ascii="宋体" w:hAnsi="宋体" w:cs="宋体" w:hint="eastAsia"/>
          <w:bCs/>
          <w:color w:val="000000" w:themeColor="text1"/>
          <w:sz w:val="21"/>
          <w:szCs w:val="21"/>
        </w:rPr>
        <w:t>7.2 成交人公布</w:t>
      </w:r>
      <w:bookmarkEnd w:id="26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采购代理机构在供应商须知前附表规定的媒介公布成交人。</w:t>
      </w:r>
    </w:p>
    <w:p w:rsidR="00237DA8" w:rsidRDefault="000F23A0">
      <w:pPr>
        <w:pStyle w:val="3"/>
        <w:spacing w:line="360" w:lineRule="auto"/>
        <w:rPr>
          <w:rFonts w:ascii="宋体" w:hAnsi="宋体" w:cs="宋体"/>
          <w:bCs/>
          <w:color w:val="000000" w:themeColor="text1"/>
          <w:sz w:val="21"/>
          <w:szCs w:val="21"/>
        </w:rPr>
      </w:pPr>
      <w:bookmarkStart w:id="269" w:name="_Toc338840225"/>
      <w:bookmarkStart w:id="270" w:name="_Toc246996955"/>
      <w:bookmarkStart w:id="271" w:name="_Toc246996212"/>
      <w:bookmarkStart w:id="272" w:name="_Toc179632586"/>
      <w:bookmarkStart w:id="273" w:name="_Toc247085726"/>
      <w:bookmarkStart w:id="274" w:name="_Toc144974536"/>
      <w:bookmarkStart w:id="275" w:name="_Toc152045568"/>
      <w:bookmarkStart w:id="276" w:name="_Toc152042344"/>
      <w:r>
        <w:rPr>
          <w:rFonts w:ascii="宋体" w:hAnsi="宋体" w:cs="宋体" w:hint="eastAsia"/>
          <w:bCs/>
          <w:color w:val="000000" w:themeColor="text1"/>
          <w:sz w:val="21"/>
          <w:szCs w:val="21"/>
        </w:rPr>
        <w:t>7.3 成交通知</w:t>
      </w:r>
      <w:bookmarkEnd w:id="269"/>
      <w:bookmarkEnd w:id="270"/>
      <w:bookmarkEnd w:id="271"/>
      <w:bookmarkEnd w:id="272"/>
      <w:bookmarkEnd w:id="273"/>
      <w:bookmarkEnd w:id="274"/>
      <w:bookmarkEnd w:id="275"/>
      <w:bookmarkEnd w:id="276"/>
    </w:p>
    <w:p w:rsidR="00237DA8" w:rsidRDefault="000F23A0">
      <w:pPr>
        <w:spacing w:line="360" w:lineRule="auto"/>
        <w:ind w:firstLineChars="200" w:firstLine="420"/>
        <w:rPr>
          <w:rFonts w:ascii="宋体" w:hAnsi="宋体" w:cs="宋体"/>
          <w:color w:val="000000" w:themeColor="text1"/>
          <w:sz w:val="21"/>
          <w:szCs w:val="21"/>
        </w:rPr>
      </w:pPr>
      <w:bookmarkStart w:id="277" w:name="_Toc338840227"/>
      <w:bookmarkStart w:id="278" w:name="_Toc247085728"/>
      <w:bookmarkStart w:id="279" w:name="_Toc246996214"/>
      <w:bookmarkStart w:id="280" w:name="_Toc179632588"/>
      <w:bookmarkStart w:id="281" w:name="_Toc152042346"/>
      <w:bookmarkStart w:id="282" w:name="_Toc152045570"/>
      <w:bookmarkStart w:id="283" w:name="_Toc246996957"/>
      <w:bookmarkStart w:id="284" w:name="_Toc144974538"/>
      <w:r>
        <w:rPr>
          <w:rFonts w:ascii="宋体" w:hAnsi="宋体" w:cs="宋体" w:hint="eastAsia"/>
          <w:color w:val="000000" w:themeColor="text1"/>
          <w:sz w:val="21"/>
          <w:szCs w:val="21"/>
        </w:rPr>
        <w:t>采购人确定成交人后，在规定的成交人公布媒介公布，以书面形式向成交人发出成交通知书，其他未成交的供应商自行查看结果，不再另行通知。</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7.5 签订合同</w:t>
      </w:r>
      <w:bookmarkEnd w:id="277"/>
      <w:bookmarkEnd w:id="278"/>
      <w:bookmarkEnd w:id="279"/>
      <w:bookmarkEnd w:id="280"/>
      <w:bookmarkEnd w:id="281"/>
      <w:bookmarkEnd w:id="282"/>
      <w:bookmarkEnd w:id="283"/>
      <w:bookmarkEnd w:id="28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7.5.1采购人和成交人应当自成交通知书发出之日起7天内（供应商须知前附表另有规定者从其规定），根据磋商采购文件和成交人的磋商响应文件订立书面合同。成交人无正当理由拒签合同的，采购人取消其成交资格；给采购人造成的损失的，成交人还应当对损失部分予以赔偿。</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7.5.2 发出成交通知书后，采购人无正当理由拒签合同的，采购人向成交人造成损失的，还应当赔偿损失。</w:t>
      </w:r>
    </w:p>
    <w:p w:rsidR="00237DA8" w:rsidRDefault="000F23A0">
      <w:pPr>
        <w:pStyle w:val="2"/>
        <w:spacing w:line="360" w:lineRule="auto"/>
        <w:rPr>
          <w:rFonts w:ascii="宋体" w:hAnsi="宋体" w:cs="宋体"/>
          <w:bCs/>
          <w:color w:val="000000" w:themeColor="text1"/>
          <w:sz w:val="21"/>
          <w:szCs w:val="21"/>
        </w:rPr>
      </w:pPr>
      <w:bookmarkStart w:id="285" w:name="_Toc338840228"/>
      <w:bookmarkStart w:id="286" w:name="_Toc349310379"/>
      <w:bookmarkStart w:id="287" w:name="_Toc338840625"/>
      <w:bookmarkStart w:id="288" w:name="_Toc338840488"/>
      <w:bookmarkStart w:id="289" w:name="_Toc340235293"/>
      <w:bookmarkStart w:id="290" w:name="_Toc338840449"/>
      <w:r>
        <w:rPr>
          <w:rFonts w:ascii="宋体" w:hAnsi="宋体" w:cs="宋体" w:hint="eastAsia"/>
          <w:bCs/>
          <w:color w:val="000000" w:themeColor="text1"/>
          <w:sz w:val="21"/>
          <w:szCs w:val="21"/>
        </w:rPr>
        <w:t>8. 纪律和监督</w:t>
      </w:r>
      <w:bookmarkEnd w:id="285"/>
      <w:bookmarkEnd w:id="286"/>
      <w:bookmarkEnd w:id="287"/>
      <w:bookmarkEnd w:id="288"/>
      <w:bookmarkEnd w:id="289"/>
      <w:bookmarkEnd w:id="290"/>
    </w:p>
    <w:p w:rsidR="00237DA8" w:rsidRDefault="000F23A0">
      <w:pPr>
        <w:pStyle w:val="3"/>
        <w:spacing w:line="360" w:lineRule="auto"/>
        <w:rPr>
          <w:rFonts w:ascii="宋体" w:hAnsi="宋体" w:cs="宋体"/>
          <w:bCs/>
          <w:color w:val="000000" w:themeColor="text1"/>
          <w:sz w:val="21"/>
          <w:szCs w:val="21"/>
        </w:rPr>
      </w:pPr>
      <w:bookmarkStart w:id="291" w:name="_Toc179632593"/>
      <w:bookmarkStart w:id="292" w:name="_Toc152042351"/>
      <w:bookmarkStart w:id="293" w:name="_Toc246996219"/>
      <w:bookmarkStart w:id="294" w:name="_Toc152045575"/>
      <w:bookmarkStart w:id="295" w:name="_Toc246996962"/>
      <w:bookmarkStart w:id="296" w:name="_Toc247085733"/>
      <w:bookmarkStart w:id="297" w:name="_Toc296590983"/>
      <w:bookmarkStart w:id="298" w:name="_Toc338840229"/>
      <w:bookmarkStart w:id="299" w:name="_Toc144974543"/>
      <w:r>
        <w:rPr>
          <w:rFonts w:ascii="宋体" w:hAnsi="宋体" w:cs="宋体" w:hint="eastAsia"/>
          <w:bCs/>
          <w:color w:val="000000" w:themeColor="text1"/>
          <w:sz w:val="21"/>
          <w:szCs w:val="21"/>
        </w:rPr>
        <w:t>8.1 对</w:t>
      </w:r>
      <w:r>
        <w:rPr>
          <w:rFonts w:ascii="宋体" w:hAnsi="宋体" w:hint="eastAsia"/>
          <w:color w:val="000000" w:themeColor="text1"/>
          <w:sz w:val="21"/>
          <w:szCs w:val="21"/>
        </w:rPr>
        <w:t>采购</w:t>
      </w:r>
      <w:r>
        <w:rPr>
          <w:rFonts w:ascii="宋体" w:hAnsi="宋体" w:cs="宋体" w:hint="eastAsia"/>
          <w:bCs/>
          <w:color w:val="000000" w:themeColor="text1"/>
          <w:sz w:val="21"/>
          <w:szCs w:val="21"/>
        </w:rPr>
        <w:t>人的纪律要求</w:t>
      </w:r>
      <w:bookmarkEnd w:id="291"/>
      <w:bookmarkEnd w:id="292"/>
      <w:bookmarkEnd w:id="293"/>
      <w:bookmarkEnd w:id="294"/>
      <w:bookmarkEnd w:id="295"/>
      <w:bookmarkEnd w:id="296"/>
      <w:bookmarkEnd w:id="297"/>
      <w:bookmarkEnd w:id="298"/>
      <w:bookmarkEnd w:id="299"/>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采购人不得泄漏采购活动中应当保密的情况和资料，不得与供应商串通损害国家利益、社会公共利益或者他人合法权益。</w:t>
      </w:r>
    </w:p>
    <w:p w:rsidR="00237DA8" w:rsidRDefault="000F23A0">
      <w:pPr>
        <w:pStyle w:val="3"/>
        <w:spacing w:line="360" w:lineRule="auto"/>
        <w:rPr>
          <w:rFonts w:ascii="宋体" w:hAnsi="宋体" w:cs="宋体"/>
          <w:bCs/>
          <w:color w:val="000000" w:themeColor="text1"/>
          <w:sz w:val="21"/>
          <w:szCs w:val="21"/>
        </w:rPr>
      </w:pPr>
      <w:bookmarkStart w:id="300" w:name="_Toc144974544"/>
      <w:bookmarkStart w:id="301" w:name="_Toc247085734"/>
      <w:bookmarkStart w:id="302" w:name="_Toc246996963"/>
      <w:bookmarkStart w:id="303" w:name="_Toc246996220"/>
      <w:bookmarkStart w:id="304" w:name="_Toc338840230"/>
      <w:bookmarkStart w:id="305" w:name="_Toc179632594"/>
      <w:bookmarkStart w:id="306" w:name="_Toc152045576"/>
      <w:bookmarkStart w:id="307" w:name="_Toc152042352"/>
      <w:r>
        <w:rPr>
          <w:rFonts w:ascii="宋体" w:hAnsi="宋体" w:cs="宋体" w:hint="eastAsia"/>
          <w:bCs/>
          <w:color w:val="000000" w:themeColor="text1"/>
          <w:sz w:val="21"/>
          <w:szCs w:val="21"/>
        </w:rPr>
        <w:t>8.2 对</w:t>
      </w:r>
      <w:r>
        <w:rPr>
          <w:rFonts w:ascii="宋体" w:hAnsi="宋体" w:hint="eastAsia"/>
          <w:color w:val="000000" w:themeColor="text1"/>
          <w:sz w:val="21"/>
          <w:szCs w:val="21"/>
        </w:rPr>
        <w:t>供应商</w:t>
      </w:r>
      <w:r>
        <w:rPr>
          <w:rFonts w:ascii="宋体" w:hAnsi="宋体" w:cs="宋体" w:hint="eastAsia"/>
          <w:bCs/>
          <w:color w:val="000000" w:themeColor="text1"/>
          <w:sz w:val="21"/>
          <w:szCs w:val="21"/>
        </w:rPr>
        <w:t>的纪律要求</w:t>
      </w:r>
      <w:bookmarkEnd w:id="300"/>
      <w:bookmarkEnd w:id="301"/>
      <w:bookmarkEnd w:id="302"/>
      <w:bookmarkEnd w:id="303"/>
      <w:bookmarkEnd w:id="304"/>
      <w:bookmarkEnd w:id="305"/>
      <w:bookmarkEnd w:id="306"/>
      <w:bookmarkEnd w:id="30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供应商不得相互串通磋商或者与采购人串通磋商，不得向采购人或者磋商小组成员行贿谋取成交，不得以他人名义磋商或者以其他方式弄虚作假骗取成交；供应商不得以任何方式干扰、影响磋商工作。</w:t>
      </w:r>
    </w:p>
    <w:p w:rsidR="00237DA8" w:rsidRDefault="000F23A0">
      <w:pPr>
        <w:pStyle w:val="3"/>
        <w:spacing w:line="360" w:lineRule="auto"/>
        <w:rPr>
          <w:rFonts w:ascii="宋体" w:hAnsi="宋体" w:cs="宋体"/>
          <w:bCs/>
          <w:color w:val="000000" w:themeColor="text1"/>
          <w:sz w:val="21"/>
          <w:szCs w:val="21"/>
        </w:rPr>
      </w:pPr>
      <w:bookmarkStart w:id="308" w:name="_Toc152045577"/>
      <w:bookmarkStart w:id="309" w:name="_Toc246996964"/>
      <w:bookmarkStart w:id="310" w:name="_Toc246996221"/>
      <w:bookmarkStart w:id="311" w:name="_Toc179632595"/>
      <w:bookmarkStart w:id="312" w:name="_Toc144974545"/>
      <w:bookmarkStart w:id="313" w:name="_Toc152042353"/>
      <w:bookmarkStart w:id="314" w:name="_Toc247085735"/>
      <w:bookmarkStart w:id="315" w:name="_Toc338840231"/>
      <w:r>
        <w:rPr>
          <w:rFonts w:ascii="宋体" w:hAnsi="宋体" w:cs="宋体" w:hint="eastAsia"/>
          <w:bCs/>
          <w:color w:val="000000" w:themeColor="text1"/>
          <w:sz w:val="21"/>
          <w:szCs w:val="21"/>
        </w:rPr>
        <w:lastRenderedPageBreak/>
        <w:t>8.3 对磋商小组成员的纪律要求</w:t>
      </w:r>
      <w:bookmarkEnd w:id="308"/>
      <w:bookmarkEnd w:id="309"/>
      <w:bookmarkEnd w:id="310"/>
      <w:bookmarkEnd w:id="311"/>
      <w:bookmarkEnd w:id="312"/>
      <w:bookmarkEnd w:id="313"/>
      <w:bookmarkEnd w:id="314"/>
      <w:bookmarkEnd w:id="315"/>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磋商小组成员不得收受他人的财物或者其他好处，不得向他人透漏对磋商响应文件的评审和比较、成交候选人的推荐情况以及磋商有关的其他情况。在磋商活动中，磋商小组成员应当客观、公正地履行职责，遵守职业道德，不得擅离职守，影响磋商程序正常进行。</w:t>
      </w:r>
    </w:p>
    <w:p w:rsidR="00237DA8" w:rsidRDefault="000F23A0">
      <w:pPr>
        <w:pStyle w:val="3"/>
        <w:spacing w:line="360" w:lineRule="auto"/>
        <w:rPr>
          <w:rFonts w:ascii="宋体" w:hAnsi="宋体" w:cs="宋体"/>
          <w:bCs/>
          <w:color w:val="000000" w:themeColor="text1"/>
          <w:sz w:val="21"/>
          <w:szCs w:val="21"/>
        </w:rPr>
      </w:pPr>
      <w:bookmarkStart w:id="316" w:name="_Toc247085736"/>
      <w:bookmarkStart w:id="317" w:name="_Toc338840232"/>
      <w:bookmarkStart w:id="318" w:name="_Toc246996222"/>
      <w:bookmarkStart w:id="319" w:name="_Toc246996965"/>
      <w:bookmarkStart w:id="320" w:name="_Toc179632596"/>
      <w:bookmarkStart w:id="321" w:name="_Toc152042354"/>
      <w:bookmarkStart w:id="322" w:name="_Toc152045578"/>
      <w:bookmarkStart w:id="323" w:name="_Toc144974546"/>
      <w:r>
        <w:rPr>
          <w:rFonts w:ascii="宋体" w:hAnsi="宋体" w:cs="宋体" w:hint="eastAsia"/>
          <w:bCs/>
          <w:color w:val="000000" w:themeColor="text1"/>
          <w:sz w:val="21"/>
          <w:szCs w:val="21"/>
        </w:rPr>
        <w:t>8.4 对与磋商活动有关的工作人员的纪律要求</w:t>
      </w:r>
      <w:bookmarkEnd w:id="316"/>
      <w:bookmarkEnd w:id="317"/>
      <w:bookmarkEnd w:id="318"/>
      <w:bookmarkEnd w:id="319"/>
      <w:bookmarkEnd w:id="320"/>
      <w:bookmarkEnd w:id="321"/>
      <w:bookmarkEnd w:id="322"/>
    </w:p>
    <w:p w:rsidR="00237DA8" w:rsidRDefault="000F23A0">
      <w:pPr>
        <w:spacing w:line="360" w:lineRule="auto"/>
        <w:ind w:firstLineChars="200" w:firstLine="420"/>
        <w:rPr>
          <w:rFonts w:ascii="宋体" w:hAnsi="宋体" w:cs="宋体"/>
          <w:color w:val="000000" w:themeColor="text1"/>
          <w:sz w:val="21"/>
          <w:szCs w:val="21"/>
        </w:rPr>
      </w:pPr>
      <w:bookmarkStart w:id="324" w:name="_Toc152042355"/>
      <w:r>
        <w:rPr>
          <w:rFonts w:ascii="宋体" w:hAnsi="宋体" w:cs="宋体" w:hint="eastAsia"/>
          <w:color w:val="000000" w:themeColor="text1"/>
          <w:sz w:val="21"/>
          <w:szCs w:val="21"/>
        </w:rPr>
        <w:t>与磋商活动有关的工作人员不得收受他人的财物或者其他好处，不得向他人透漏对磋商响应文件的评审和比较、成交候选人的推荐情况以及磋商有关的其他情况。在磋商活动中，与磋商活动有关的工作人员不得擅离职守，影响磋商程序正常进行。</w:t>
      </w:r>
      <w:bookmarkEnd w:id="324"/>
    </w:p>
    <w:p w:rsidR="00237DA8" w:rsidRDefault="000F23A0">
      <w:pPr>
        <w:pStyle w:val="3"/>
        <w:spacing w:line="360" w:lineRule="auto"/>
        <w:rPr>
          <w:rFonts w:ascii="宋体" w:hAnsi="宋体" w:cs="宋体"/>
          <w:bCs/>
          <w:color w:val="000000" w:themeColor="text1"/>
          <w:sz w:val="21"/>
          <w:szCs w:val="21"/>
        </w:rPr>
      </w:pPr>
      <w:bookmarkStart w:id="325" w:name="_Toc338840233"/>
      <w:bookmarkStart w:id="326" w:name="_Toc152045579"/>
      <w:bookmarkStart w:id="327" w:name="_Toc179632597"/>
      <w:bookmarkStart w:id="328" w:name="_Toc247085737"/>
      <w:bookmarkStart w:id="329" w:name="_Toc246996966"/>
      <w:bookmarkStart w:id="330" w:name="_Toc152042356"/>
      <w:bookmarkStart w:id="331" w:name="_Toc246996223"/>
      <w:r>
        <w:rPr>
          <w:rFonts w:ascii="宋体" w:hAnsi="宋体" w:cs="宋体" w:hint="eastAsia"/>
          <w:bCs/>
          <w:color w:val="000000" w:themeColor="text1"/>
          <w:sz w:val="21"/>
          <w:szCs w:val="21"/>
        </w:rPr>
        <w:t xml:space="preserve">8.5 </w:t>
      </w:r>
      <w:r>
        <w:rPr>
          <w:rFonts w:ascii="宋体" w:hAnsi="宋体" w:hint="eastAsia"/>
          <w:color w:val="000000" w:themeColor="text1"/>
          <w:sz w:val="21"/>
          <w:szCs w:val="21"/>
        </w:rPr>
        <w:t>质疑</w:t>
      </w:r>
      <w:bookmarkEnd w:id="325"/>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供应商认为采购文件、采购过程和成交、成交结果使自己的权益受到损害，可以在规定时间内以书面形式向采购人或代理机构提出质疑。详见供应商须知前附表。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供应商在法定质疑期内一次性提出针对同一采购程序环节的质疑。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提出质疑的供应商（以下简称质疑供应商）应当是参与所质疑项目采购活动的供应商。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供应商提出质疑应当提交质疑函和必要的证明材料。质疑函应当包括下列内容：（一）供应商的姓名或者名称、地址、邮编、联系人及联系电话；（二）质疑项目的名称、编号；（三）具体、明确的 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 </w:t>
      </w:r>
    </w:p>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代理人提出质疑和投诉，应当提交供应商签署的授权委托书。</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 </w:t>
      </w:r>
    </w:p>
    <w:p w:rsidR="00237DA8" w:rsidRDefault="000F23A0">
      <w:pPr>
        <w:pStyle w:val="3"/>
        <w:spacing w:line="360" w:lineRule="auto"/>
        <w:rPr>
          <w:rFonts w:ascii="宋体" w:hAnsi="宋体" w:cs="宋体"/>
          <w:bCs/>
          <w:color w:val="000000" w:themeColor="text1"/>
          <w:sz w:val="21"/>
          <w:szCs w:val="21"/>
        </w:rPr>
      </w:pPr>
      <w:bookmarkStart w:id="332" w:name="_Toc338840234"/>
      <w:r>
        <w:rPr>
          <w:rFonts w:ascii="宋体" w:hAnsi="宋体" w:cs="宋体" w:hint="eastAsia"/>
          <w:bCs/>
          <w:color w:val="000000" w:themeColor="text1"/>
          <w:sz w:val="21"/>
          <w:szCs w:val="21"/>
        </w:rPr>
        <w:t xml:space="preserve">8.6 </w:t>
      </w:r>
      <w:r>
        <w:rPr>
          <w:rFonts w:ascii="宋体" w:hAnsi="宋体" w:hint="eastAsia"/>
          <w:color w:val="000000" w:themeColor="text1"/>
          <w:sz w:val="21"/>
          <w:szCs w:val="21"/>
        </w:rPr>
        <w:t>投诉</w:t>
      </w:r>
      <w:bookmarkEnd w:id="323"/>
      <w:bookmarkEnd w:id="326"/>
      <w:bookmarkEnd w:id="327"/>
      <w:bookmarkEnd w:id="328"/>
      <w:bookmarkEnd w:id="329"/>
      <w:bookmarkEnd w:id="330"/>
      <w:bookmarkEnd w:id="331"/>
      <w:bookmarkEnd w:id="332"/>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质疑供应商对采购人、招标代理机构的答复不满意或者采购人、招标代理机构未在规定的时间内作出答复的，可以在答复期满后十五个工作日内向同级政府采购监督管理部门投诉。 </w:t>
      </w:r>
    </w:p>
    <w:p w:rsidR="00237DA8" w:rsidRDefault="000F23A0">
      <w:pPr>
        <w:pStyle w:val="2"/>
        <w:spacing w:line="360" w:lineRule="auto"/>
        <w:rPr>
          <w:rFonts w:ascii="宋体" w:hAnsi="宋体" w:cs="宋体"/>
          <w:bCs/>
          <w:color w:val="000000" w:themeColor="text1"/>
          <w:sz w:val="21"/>
          <w:szCs w:val="21"/>
        </w:rPr>
      </w:pPr>
      <w:bookmarkStart w:id="333" w:name="_Toc340235294"/>
      <w:bookmarkStart w:id="334" w:name="_Toc338840235"/>
      <w:bookmarkStart w:id="335" w:name="_Toc152042357"/>
      <w:bookmarkStart w:id="336" w:name="_Toc338840489"/>
      <w:bookmarkStart w:id="337" w:name="_Toc338840626"/>
      <w:bookmarkStart w:id="338" w:name="_Toc247085738"/>
      <w:bookmarkStart w:id="339" w:name="_Toc246996224"/>
      <w:bookmarkStart w:id="340" w:name="_Toc246996967"/>
      <w:bookmarkStart w:id="341" w:name="_Toc179632598"/>
      <w:bookmarkStart w:id="342" w:name="_Toc144974547"/>
      <w:bookmarkStart w:id="343" w:name="_Toc349310380"/>
      <w:bookmarkStart w:id="344" w:name="_Toc338840450"/>
      <w:bookmarkStart w:id="345" w:name="_Toc152045580"/>
      <w:r>
        <w:rPr>
          <w:rFonts w:ascii="宋体" w:hAnsi="宋体" w:cs="宋体" w:hint="eastAsia"/>
          <w:bCs/>
          <w:color w:val="000000" w:themeColor="text1"/>
          <w:sz w:val="21"/>
          <w:szCs w:val="21"/>
        </w:rPr>
        <w:t>9. 需要补充的其他内容</w:t>
      </w:r>
      <w:bookmarkEnd w:id="333"/>
      <w:bookmarkEnd w:id="334"/>
      <w:bookmarkEnd w:id="335"/>
      <w:bookmarkEnd w:id="336"/>
      <w:bookmarkEnd w:id="337"/>
      <w:bookmarkEnd w:id="338"/>
      <w:bookmarkEnd w:id="339"/>
      <w:bookmarkEnd w:id="340"/>
      <w:bookmarkEnd w:id="341"/>
      <w:bookmarkEnd w:id="342"/>
      <w:bookmarkEnd w:id="343"/>
      <w:bookmarkEnd w:id="344"/>
      <w:bookmarkEnd w:id="345"/>
    </w:p>
    <w:p w:rsidR="00237DA8" w:rsidRDefault="000F23A0">
      <w:pPr>
        <w:spacing w:line="360" w:lineRule="auto"/>
        <w:ind w:firstLineChars="200" w:firstLine="420"/>
        <w:rPr>
          <w:rFonts w:ascii="宋体" w:hAnsi="宋体" w:cs="宋体"/>
          <w:color w:val="000000" w:themeColor="text1"/>
          <w:sz w:val="21"/>
          <w:szCs w:val="21"/>
        </w:rPr>
      </w:pPr>
      <w:bookmarkStart w:id="346" w:name="_Toc340235295"/>
      <w:bookmarkStart w:id="347" w:name="_Toc338840451"/>
      <w:bookmarkStart w:id="348" w:name="_Toc349310381"/>
      <w:bookmarkStart w:id="349" w:name="_Toc338840490"/>
      <w:bookmarkStart w:id="350" w:name="_Toc338840627"/>
      <w:bookmarkStart w:id="351" w:name="_Toc338840236"/>
      <w:r>
        <w:rPr>
          <w:rFonts w:ascii="宋体" w:hAnsi="宋体" w:cs="宋体" w:hint="eastAsia"/>
          <w:color w:val="000000" w:themeColor="text1"/>
          <w:sz w:val="21"/>
          <w:szCs w:val="21"/>
        </w:rPr>
        <w:t>需要补充的其他内容：见供应商须知前附表。</w:t>
      </w:r>
      <w:bookmarkEnd w:id="346"/>
      <w:bookmarkEnd w:id="347"/>
      <w:bookmarkEnd w:id="348"/>
      <w:bookmarkEnd w:id="349"/>
      <w:bookmarkEnd w:id="350"/>
      <w:bookmarkEnd w:id="351"/>
    </w:p>
    <w:p w:rsidR="00237DA8" w:rsidRDefault="000F23A0">
      <w:pPr>
        <w:pStyle w:val="1"/>
        <w:spacing w:line="200" w:lineRule="atLeast"/>
        <w:rPr>
          <w:rFonts w:ascii="宋体" w:hAnsi="宋体" w:cs="宋体"/>
          <w:color w:val="000000" w:themeColor="text1"/>
        </w:rPr>
      </w:pPr>
      <w:r>
        <w:rPr>
          <w:rFonts w:ascii="宋体" w:hAnsi="宋体" w:cs="宋体" w:hint="eastAsia"/>
          <w:color w:val="000000" w:themeColor="text1"/>
          <w:sz w:val="24"/>
          <w:szCs w:val="24"/>
        </w:rPr>
        <w:br w:type="page"/>
      </w:r>
      <w:bookmarkStart w:id="352" w:name="_Toc19352"/>
      <w:bookmarkStart w:id="353" w:name="_Toc16449"/>
      <w:bookmarkStart w:id="354" w:name="_Toc29954"/>
      <w:bookmarkStart w:id="355" w:name="_Toc26146"/>
      <w:bookmarkStart w:id="356" w:name="_Toc9730"/>
      <w:bookmarkStart w:id="357" w:name="_Toc6254"/>
      <w:bookmarkStart w:id="358" w:name="_Toc663"/>
      <w:bookmarkStart w:id="359" w:name="_Toc10551"/>
      <w:bookmarkStart w:id="360" w:name="_Toc16274"/>
      <w:bookmarkStart w:id="361" w:name="_Toc15255"/>
      <w:bookmarkStart w:id="362" w:name="_Toc5074"/>
      <w:bookmarkStart w:id="363" w:name="_Toc209086228"/>
      <w:r>
        <w:rPr>
          <w:rFonts w:ascii="宋体" w:hAnsi="宋体" w:cs="宋体" w:hint="eastAsia"/>
          <w:color w:val="000000" w:themeColor="text1"/>
        </w:rPr>
        <w:lastRenderedPageBreak/>
        <w:t>第三章 磋商办法</w:t>
      </w:r>
      <w:bookmarkEnd w:id="352"/>
      <w:bookmarkEnd w:id="353"/>
      <w:bookmarkEnd w:id="354"/>
      <w:bookmarkEnd w:id="355"/>
      <w:bookmarkEnd w:id="356"/>
      <w:bookmarkEnd w:id="357"/>
      <w:bookmarkEnd w:id="358"/>
      <w:bookmarkEnd w:id="359"/>
      <w:bookmarkEnd w:id="360"/>
      <w:bookmarkEnd w:id="361"/>
      <w:bookmarkEnd w:id="362"/>
      <w:bookmarkEnd w:id="363"/>
    </w:p>
    <w:p w:rsidR="00237DA8" w:rsidRDefault="000F23A0">
      <w:pPr>
        <w:spacing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磋商办法前附表</w:t>
      </w:r>
    </w:p>
    <w:tbl>
      <w:tblPr>
        <w:tblpPr w:leftFromText="180" w:rightFromText="180" w:vertAnchor="text" w:tblpXSpec="center" w:tblpY="1"/>
        <w:tblOverlap w:val="never"/>
        <w:tblW w:w="97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35"/>
        <w:gridCol w:w="974"/>
        <w:gridCol w:w="2694"/>
        <w:gridCol w:w="5270"/>
      </w:tblGrid>
      <w:tr w:rsidR="00A81CA3" w:rsidRPr="00A81CA3">
        <w:trPr>
          <w:trHeight w:val="669"/>
          <w:jc w:val="center"/>
        </w:trPr>
        <w:tc>
          <w:tcPr>
            <w:tcW w:w="1809" w:type="dxa"/>
            <w:gridSpan w:val="2"/>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条款号</w:t>
            </w: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条款名称</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编列内容</w:t>
            </w:r>
          </w:p>
        </w:tc>
      </w:tr>
      <w:tr w:rsidR="00A81CA3" w:rsidRPr="00A81CA3">
        <w:trPr>
          <w:trHeight w:val="669"/>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1.1</w:t>
            </w:r>
          </w:p>
        </w:tc>
        <w:tc>
          <w:tcPr>
            <w:tcW w:w="974" w:type="dxa"/>
            <w:vMerge w:val="restart"/>
            <w:tcBorders>
              <w:top w:val="single" w:sz="4" w:space="0" w:color="auto"/>
              <w:left w:val="nil"/>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形式评审标准</w:t>
            </w: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供应商名称</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与营业执照一致</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签字盖章</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符合竞争性磋商文件签字盖章要求</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rsidP="009A25C9">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响应文件格式</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符合竞争性磋商文件的要求</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磋商报价</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只能有一个有效报价且不得高于本项目磋商控制价</w:t>
            </w:r>
          </w:p>
        </w:tc>
      </w:tr>
      <w:tr w:rsidR="00A81CA3" w:rsidRPr="00A81CA3">
        <w:trPr>
          <w:trHeight w:val="66"/>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1.2</w:t>
            </w:r>
          </w:p>
        </w:tc>
        <w:tc>
          <w:tcPr>
            <w:tcW w:w="974"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资格评审标准</w:t>
            </w:r>
          </w:p>
        </w:tc>
        <w:tc>
          <w:tcPr>
            <w:tcW w:w="2694"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《中华人民共和国政府采购法》第二十二条规定</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511"/>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信誉要求</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24"/>
          <w:jc w:val="center"/>
        </w:trPr>
        <w:tc>
          <w:tcPr>
            <w:tcW w:w="835" w:type="dxa"/>
            <w:vMerge/>
            <w:tcBorders>
              <w:left w:val="single" w:sz="4" w:space="0" w:color="auto"/>
              <w:bottom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tcBorders>
              <w:left w:val="nil"/>
              <w:bottom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其他要求</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07"/>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1.3</w:t>
            </w:r>
          </w:p>
        </w:tc>
        <w:tc>
          <w:tcPr>
            <w:tcW w:w="974"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响应性评审标准</w:t>
            </w:r>
          </w:p>
        </w:tc>
        <w:tc>
          <w:tcPr>
            <w:tcW w:w="2694" w:type="dxa"/>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磋商有效期</w:t>
            </w:r>
          </w:p>
        </w:tc>
        <w:tc>
          <w:tcPr>
            <w:tcW w:w="5270"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64"/>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供货地点</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72"/>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质量标准</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09"/>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rsidP="00E43847">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供货期限</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autoSpaceDE w:val="0"/>
              <w:spacing w:line="360" w:lineRule="auto"/>
              <w:ind w:firstLineChars="200" w:firstLine="420"/>
              <w:jc w:val="center"/>
              <w:rPr>
                <w:rFonts w:ascii="宋体" w:hAnsi="宋体" w:cs="宋体"/>
                <w:b/>
                <w:bCs/>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45"/>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质保期</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autoSpaceDE w:val="0"/>
              <w:spacing w:line="360" w:lineRule="auto"/>
              <w:ind w:firstLineChars="200" w:firstLine="420"/>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1747"/>
          <w:jc w:val="center"/>
        </w:trPr>
        <w:tc>
          <w:tcPr>
            <w:tcW w:w="1809" w:type="dxa"/>
            <w:gridSpan w:val="2"/>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2.2.1</w:t>
            </w:r>
          </w:p>
        </w:tc>
        <w:tc>
          <w:tcPr>
            <w:tcW w:w="2694" w:type="dxa"/>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分值构成=商务标+技术标+综合标(总分100分)</w:t>
            </w:r>
          </w:p>
        </w:tc>
        <w:tc>
          <w:tcPr>
            <w:tcW w:w="5270" w:type="dxa"/>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商务标：30分、技术标：45分、综合标：25分</w:t>
            </w:r>
          </w:p>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（评委集体评议分别打分，所有评委打分的算术平均值，作为该响应人的最终得分）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5094"/>
          <w:jc w:val="center"/>
        </w:trPr>
        <w:tc>
          <w:tcPr>
            <w:tcW w:w="835"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lastRenderedPageBreak/>
              <w:t>2.2.3</w:t>
            </w:r>
          </w:p>
        </w:tc>
        <w:tc>
          <w:tcPr>
            <w:tcW w:w="974" w:type="dxa"/>
            <w:vAlign w:val="center"/>
          </w:tcPr>
          <w:p w:rsidR="00237DA8" w:rsidRPr="00A81CA3" w:rsidRDefault="000F23A0">
            <w:pPr>
              <w:pStyle w:val="a4"/>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商务标</w:t>
            </w:r>
          </w:p>
          <w:p w:rsidR="00237DA8" w:rsidRPr="00A81CA3" w:rsidRDefault="000F23A0">
            <w:pPr>
              <w:pStyle w:val="a4"/>
              <w:spacing w:line="360" w:lineRule="auto"/>
              <w:jc w:val="center"/>
              <w:rPr>
                <w:rFonts w:ascii="宋体" w:hAnsi="宋体"/>
                <w:color w:val="000000" w:themeColor="text1"/>
                <w:sz w:val="21"/>
                <w:szCs w:val="21"/>
              </w:rPr>
            </w:pPr>
            <w:r w:rsidRPr="00A81CA3">
              <w:rPr>
                <w:rFonts w:ascii="宋体" w:hAnsi="宋体" w:cs="宋体" w:hint="eastAsia"/>
                <w:color w:val="000000" w:themeColor="text1"/>
                <w:sz w:val="21"/>
                <w:szCs w:val="21"/>
              </w:rPr>
              <w:t>30分</w:t>
            </w: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投标报价评分标准</w:t>
            </w:r>
          </w:p>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（30分）</w:t>
            </w:r>
          </w:p>
        </w:tc>
        <w:tc>
          <w:tcPr>
            <w:tcW w:w="5270" w:type="dxa"/>
            <w:vAlign w:val="center"/>
          </w:tcPr>
          <w:p w:rsidR="00237DA8" w:rsidRPr="00A81CA3" w:rsidRDefault="000F23A0">
            <w:pPr>
              <w:spacing w:line="360" w:lineRule="auto"/>
              <w:ind w:firstLineChars="200" w:firstLine="420"/>
              <w:rPr>
                <w:rFonts w:ascii="宋体" w:hAnsi="宋体"/>
                <w:color w:val="000000" w:themeColor="text1"/>
                <w:sz w:val="21"/>
                <w:szCs w:val="21"/>
              </w:rPr>
            </w:pPr>
            <w:r w:rsidRPr="00A81CA3">
              <w:rPr>
                <w:rFonts w:ascii="宋体" w:hAnsi="宋体" w:hint="eastAsia"/>
                <w:color w:val="000000" w:themeColor="text1"/>
                <w:sz w:val="21"/>
                <w:szCs w:val="21"/>
              </w:rPr>
              <w:t>价格分采用低价优先法计算，即满足磋商文件要求且评审报价（评审报价为</w:t>
            </w:r>
            <w:r w:rsidRPr="00A81CA3">
              <w:rPr>
                <w:rFonts w:ascii="宋体" w:hAnsi="宋体" w:hint="eastAsia"/>
                <w:color w:val="000000" w:themeColor="text1"/>
                <w:sz w:val="21"/>
                <w:szCs w:val="21"/>
                <w:lang w:val="zh-CN"/>
              </w:rPr>
              <w:t>最终磋商报价执行政府采购政策报价折扣原则扣除后的价格</w:t>
            </w:r>
            <w:r w:rsidRPr="00A81CA3">
              <w:rPr>
                <w:rFonts w:ascii="宋体" w:hAnsi="宋体" w:hint="eastAsia"/>
                <w:color w:val="000000" w:themeColor="text1"/>
                <w:sz w:val="21"/>
                <w:szCs w:val="21"/>
              </w:rPr>
              <w:t>）最低的价格为评标基准价，其价格分为满分。其他供应商的价格分统一按照下列公式计算：</w:t>
            </w:r>
          </w:p>
          <w:p w:rsidR="00237DA8" w:rsidRPr="00A81CA3" w:rsidRDefault="000F23A0">
            <w:pPr>
              <w:spacing w:line="360" w:lineRule="auto"/>
              <w:ind w:firstLineChars="200" w:firstLine="420"/>
              <w:rPr>
                <w:rFonts w:ascii="宋体" w:hAnsi="宋体"/>
                <w:color w:val="000000" w:themeColor="text1"/>
                <w:sz w:val="21"/>
                <w:szCs w:val="21"/>
              </w:rPr>
            </w:pPr>
            <w:r w:rsidRPr="00A81CA3">
              <w:rPr>
                <w:rFonts w:ascii="宋体" w:hAnsi="宋体" w:hint="eastAsia"/>
                <w:color w:val="000000" w:themeColor="text1"/>
                <w:sz w:val="21"/>
                <w:szCs w:val="21"/>
              </w:rPr>
              <w:t>磋商报价得分=（评标基准价／最终报价）×30</w:t>
            </w:r>
          </w:p>
          <w:p w:rsidR="00237DA8" w:rsidRPr="00A81CA3" w:rsidRDefault="000F23A0">
            <w:pPr>
              <w:spacing w:line="360" w:lineRule="auto"/>
              <w:rPr>
                <w:rFonts w:ascii="宋体" w:hAnsi="宋体"/>
                <w:color w:val="000000" w:themeColor="text1"/>
                <w:sz w:val="21"/>
                <w:szCs w:val="21"/>
              </w:rPr>
            </w:pPr>
            <w:r w:rsidRPr="00A81CA3">
              <w:rPr>
                <w:rFonts w:ascii="宋体" w:hAnsi="宋体" w:hint="eastAsia"/>
                <w:color w:val="000000" w:themeColor="text1"/>
                <w:sz w:val="21"/>
                <w:szCs w:val="21"/>
                <w:lang w:val="zh-CN"/>
              </w:rPr>
              <w:t>注：1、本项目执行政府采购政策最终磋商报价折扣原则。</w:t>
            </w:r>
            <w:r w:rsidRPr="00A81CA3">
              <w:rPr>
                <w:rFonts w:ascii="宋体" w:hAnsi="宋体" w:hint="eastAsia"/>
                <w:color w:val="000000" w:themeColor="text1"/>
                <w:sz w:val="21"/>
                <w:szCs w:val="21"/>
              </w:rPr>
              <w:t>根据《政府采购促进中小企业发展管理办法》(财库[2020]46 号)的规定，对小型和微型企业的最终磋商价格给予20%的扣除，用扣除后的价格参与评审及排序。</w:t>
            </w:r>
          </w:p>
          <w:p w:rsidR="00237DA8" w:rsidRPr="00A81CA3" w:rsidRDefault="000F23A0">
            <w:pPr>
              <w:spacing w:line="360" w:lineRule="auto"/>
              <w:rPr>
                <w:rFonts w:ascii="宋体" w:hAnsi="宋体"/>
                <w:b/>
                <w:color w:val="000000" w:themeColor="text1"/>
                <w:sz w:val="21"/>
                <w:szCs w:val="21"/>
                <w:lang w:val="zh-CN"/>
              </w:rPr>
            </w:pPr>
            <w:r w:rsidRPr="00A81CA3">
              <w:rPr>
                <w:rFonts w:ascii="宋体" w:hAnsi="宋体" w:hint="eastAsia"/>
                <w:color w:val="000000" w:themeColor="text1"/>
                <w:sz w:val="21"/>
                <w:szCs w:val="21"/>
              </w:rPr>
              <w:t>2、</w:t>
            </w:r>
            <w:r w:rsidRPr="00A81CA3">
              <w:rPr>
                <w:rFonts w:ascii="宋体" w:hAnsi="宋体" w:hint="eastAsia"/>
                <w:b/>
                <w:color w:val="000000" w:themeColor="text1"/>
                <w:sz w:val="21"/>
                <w:szCs w:val="21"/>
                <w:lang w:val="zh-CN"/>
              </w:rPr>
              <w:t>专家组认为投标人（供应商）的报价明显低于其他通过初步审查投标人的报价，有可能影响服务质量或者不能诚信履约的，应当要求其在系统内规定的合理时间内提供说明，必要时在线上提交相关证明材料；供应商不能证明其报价合理性，专家组应当将其作为无效竞标处理。</w:t>
            </w:r>
          </w:p>
          <w:p w:rsidR="00237DA8" w:rsidRPr="00A81CA3" w:rsidRDefault="000F23A0">
            <w:pPr>
              <w:spacing w:line="360" w:lineRule="auto"/>
              <w:rPr>
                <w:rFonts w:ascii="宋体" w:hAnsi="宋体"/>
                <w:color w:val="000000" w:themeColor="text1"/>
                <w:sz w:val="21"/>
                <w:szCs w:val="21"/>
              </w:rPr>
            </w:pPr>
            <w:r w:rsidRPr="00A81CA3">
              <w:rPr>
                <w:rFonts w:ascii="宋体" w:hAnsi="宋体" w:hint="eastAsia"/>
                <w:b/>
                <w:color w:val="000000" w:themeColor="text1"/>
                <w:sz w:val="21"/>
                <w:szCs w:val="21"/>
                <w:lang w:val="zh-CN"/>
              </w:rPr>
              <w:t>各供应商的报价均不得高于</w:t>
            </w:r>
            <w:r w:rsidR="00E43847" w:rsidRPr="00A81CA3">
              <w:rPr>
                <w:rFonts w:ascii="宋体" w:hAnsi="宋体" w:hint="eastAsia"/>
                <w:b/>
                <w:color w:val="000000" w:themeColor="text1"/>
                <w:sz w:val="21"/>
                <w:szCs w:val="21"/>
                <w:lang w:val="zh-CN"/>
              </w:rPr>
              <w:t>招标最高限价</w:t>
            </w:r>
            <w:r w:rsidRPr="00A81CA3">
              <w:rPr>
                <w:rFonts w:ascii="宋体" w:hAnsi="宋体" w:hint="eastAsia"/>
                <w:b/>
                <w:color w:val="000000" w:themeColor="text1"/>
                <w:sz w:val="21"/>
                <w:szCs w:val="21"/>
                <w:lang w:val="zh-CN"/>
              </w:rPr>
              <w:t>。</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restart"/>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2.2.4</w:t>
            </w:r>
          </w:p>
        </w:tc>
        <w:tc>
          <w:tcPr>
            <w:tcW w:w="974" w:type="dxa"/>
            <w:vMerge w:val="restart"/>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技术标 45分</w:t>
            </w:r>
          </w:p>
        </w:tc>
        <w:tc>
          <w:tcPr>
            <w:tcW w:w="2694" w:type="dxa"/>
            <w:vAlign w:val="center"/>
          </w:tcPr>
          <w:p w:rsidR="00237DA8" w:rsidRPr="00A81CA3" w:rsidRDefault="00E43847">
            <w:pPr>
              <w:spacing w:line="360" w:lineRule="auto"/>
              <w:jc w:val="center"/>
              <w:rPr>
                <w:rFonts w:ascii="宋体" w:hAnsi="宋体" w:cs="宋体"/>
                <w:color w:val="000000" w:themeColor="text1"/>
                <w:sz w:val="21"/>
                <w:szCs w:val="21"/>
              </w:rPr>
            </w:pPr>
            <w:r w:rsidRPr="00A81CA3">
              <w:rPr>
                <w:rFonts w:ascii="宋体" w:hAnsi="宋体" w:hint="eastAsia"/>
                <w:color w:val="000000" w:themeColor="text1"/>
                <w:sz w:val="21"/>
                <w:szCs w:val="21"/>
              </w:rPr>
              <w:t>供货服务</w:t>
            </w:r>
            <w:r w:rsidR="000F23A0" w:rsidRPr="00A81CA3">
              <w:rPr>
                <w:rFonts w:ascii="宋体" w:hAnsi="宋体" w:hint="eastAsia"/>
                <w:color w:val="000000" w:themeColor="text1"/>
                <w:sz w:val="21"/>
                <w:szCs w:val="21"/>
              </w:rPr>
              <w:t>方案（20分）</w:t>
            </w:r>
          </w:p>
        </w:tc>
        <w:tc>
          <w:tcPr>
            <w:tcW w:w="5270" w:type="dxa"/>
          </w:tcPr>
          <w:p w:rsidR="00237DA8" w:rsidRPr="00A81CA3" w:rsidRDefault="00A81CA3">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供应商</w:t>
            </w:r>
            <w:r w:rsidR="000F23A0" w:rsidRPr="00A81CA3">
              <w:rPr>
                <w:rFonts w:ascii="宋体" w:hAnsi="宋体" w:cs="宋体" w:hint="eastAsia"/>
                <w:color w:val="000000" w:themeColor="text1"/>
                <w:sz w:val="21"/>
                <w:szCs w:val="21"/>
              </w:rPr>
              <w:t>对本项目</w:t>
            </w:r>
            <w:r w:rsidRPr="00A81CA3">
              <w:rPr>
                <w:rFonts w:ascii="宋体" w:hAnsi="宋体" w:cs="宋体" w:hint="eastAsia"/>
                <w:color w:val="000000" w:themeColor="text1"/>
                <w:sz w:val="21"/>
                <w:szCs w:val="21"/>
              </w:rPr>
              <w:t>的</w:t>
            </w:r>
            <w:r w:rsidR="000F23A0" w:rsidRPr="00A81CA3">
              <w:rPr>
                <w:rFonts w:ascii="宋体" w:hAnsi="宋体" w:cs="宋体" w:hint="eastAsia"/>
                <w:color w:val="000000" w:themeColor="text1"/>
                <w:sz w:val="21"/>
                <w:szCs w:val="21"/>
              </w:rPr>
              <w:t>理解，实施任务，总体思路，各环节具体步骤、工作目标</w:t>
            </w:r>
            <w:r w:rsidRPr="00A81CA3">
              <w:rPr>
                <w:rFonts w:ascii="宋体" w:hAnsi="宋体" w:cs="宋体" w:hint="eastAsia"/>
                <w:color w:val="000000" w:themeColor="text1"/>
                <w:sz w:val="21"/>
                <w:szCs w:val="21"/>
              </w:rPr>
              <w:t>、</w:t>
            </w:r>
            <w:r w:rsidR="000F23A0" w:rsidRPr="00A81CA3">
              <w:rPr>
                <w:rFonts w:ascii="宋体" w:hAnsi="宋体" w:hint="eastAsia"/>
                <w:color w:val="000000" w:themeColor="text1"/>
                <w:sz w:val="21"/>
                <w:szCs w:val="21"/>
              </w:rPr>
              <w:t>供货方案</w:t>
            </w:r>
            <w:r w:rsidRPr="00A81CA3">
              <w:rPr>
                <w:rFonts w:ascii="宋体" w:hAnsi="宋体" w:hint="eastAsia"/>
                <w:color w:val="000000" w:themeColor="text1"/>
                <w:sz w:val="21"/>
                <w:szCs w:val="21"/>
              </w:rPr>
              <w:t>按以下标准综合评定打分</w:t>
            </w:r>
            <w:r w:rsidRPr="00A81CA3">
              <w:rPr>
                <w:rFonts w:ascii="宋体" w:hAnsi="宋体" w:cs="宋体" w:hint="eastAsia"/>
                <w:color w:val="000000" w:themeColor="text1"/>
                <w:sz w:val="21"/>
                <w:szCs w:val="21"/>
              </w:rPr>
              <w:t>：</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（1）对本项目理解深刻，实施任务目标明确，总体思路清晰，各环节具体步骤清楚、工作目标明确，</w:t>
            </w:r>
            <w:r w:rsidRPr="00A81CA3">
              <w:rPr>
                <w:rFonts w:ascii="宋体" w:hAnsi="宋体" w:hint="eastAsia"/>
                <w:color w:val="000000" w:themeColor="text1"/>
                <w:sz w:val="21"/>
                <w:szCs w:val="21"/>
              </w:rPr>
              <w:t>供货方案，</w:t>
            </w:r>
            <w:r w:rsidRPr="00A81CA3">
              <w:rPr>
                <w:rFonts w:ascii="宋体" w:hAnsi="宋体" w:cs="宋体" w:hint="eastAsia"/>
                <w:color w:val="000000" w:themeColor="text1"/>
                <w:sz w:val="21"/>
                <w:szCs w:val="21"/>
              </w:rPr>
              <w:t>符合实际、切实可行，有紧急情况的处理措施、预案的 （1</w:t>
            </w:r>
            <w:r w:rsidR="00C941AC">
              <w:rPr>
                <w:rFonts w:ascii="宋体" w:hAnsi="宋体" w:cs="宋体" w:hint="eastAsia"/>
                <w:color w:val="000000" w:themeColor="text1"/>
                <w:sz w:val="21"/>
                <w:szCs w:val="21"/>
              </w:rPr>
              <w:t>1</w:t>
            </w:r>
            <w:r w:rsidRPr="00A81CA3">
              <w:rPr>
                <w:rFonts w:ascii="宋体" w:hAnsi="宋体" w:cs="宋体" w:hint="eastAsia"/>
                <w:color w:val="000000" w:themeColor="text1"/>
                <w:sz w:val="21"/>
                <w:szCs w:val="21"/>
              </w:rPr>
              <w:t>-20分）；</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（2）对本项目理解一般，实施任务目标基本明确，总体思路基本清晰，各环节具体步骤一般清楚的、工作目标明确，</w:t>
            </w:r>
            <w:r w:rsidRPr="00A81CA3">
              <w:rPr>
                <w:rFonts w:ascii="宋体" w:hAnsi="宋体" w:hint="eastAsia"/>
                <w:color w:val="000000" w:themeColor="text1"/>
                <w:sz w:val="21"/>
                <w:szCs w:val="21"/>
              </w:rPr>
              <w:t>供货方案基本合理</w:t>
            </w:r>
            <w:r w:rsidRPr="00A81CA3">
              <w:rPr>
                <w:rFonts w:ascii="宋体" w:hAnsi="宋体" w:cs="宋体" w:hint="eastAsia"/>
                <w:color w:val="000000" w:themeColor="text1"/>
                <w:sz w:val="21"/>
                <w:szCs w:val="21"/>
              </w:rPr>
              <w:t>，有紧急情况的处理措施、预案的 （</w:t>
            </w:r>
            <w:r w:rsidR="00C941AC">
              <w:rPr>
                <w:rFonts w:ascii="宋体" w:hAnsi="宋体" w:cs="宋体" w:hint="eastAsia"/>
                <w:color w:val="000000" w:themeColor="text1"/>
                <w:sz w:val="21"/>
                <w:szCs w:val="21"/>
              </w:rPr>
              <w:t>1</w:t>
            </w:r>
            <w:r w:rsidRPr="00A81CA3">
              <w:rPr>
                <w:rFonts w:ascii="宋体" w:hAnsi="宋体" w:cs="宋体" w:hint="eastAsia"/>
                <w:color w:val="000000" w:themeColor="text1"/>
                <w:sz w:val="21"/>
                <w:szCs w:val="21"/>
              </w:rPr>
              <w:t>-10分）；</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（3）</w:t>
            </w:r>
            <w:r w:rsidRPr="00A81CA3">
              <w:rPr>
                <w:rFonts w:ascii="宋体" w:hAnsi="宋体" w:cs="宋体"/>
                <w:color w:val="000000" w:themeColor="text1"/>
                <w:sz w:val="21"/>
                <w:szCs w:val="21"/>
              </w:rPr>
              <w:t>方案针对性差或方案完全不合理、不可行或缺项得0分。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hint="eastAsia"/>
                <w:color w:val="000000" w:themeColor="text1"/>
                <w:sz w:val="21"/>
                <w:szCs w:val="21"/>
              </w:rPr>
              <w:t>质量保证方案（10分）</w:t>
            </w:r>
          </w:p>
        </w:tc>
        <w:tc>
          <w:tcPr>
            <w:tcW w:w="5270" w:type="dxa"/>
          </w:tcPr>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供应商应建立完善的质量保证方案，包括不限于质量控制、保障措施等。评标委员会根据供应商提供的质量</w:t>
            </w:r>
            <w:r w:rsidRPr="00A81CA3">
              <w:rPr>
                <w:rFonts w:ascii="宋体" w:hAnsi="宋体" w:cs="宋体" w:hint="eastAsia"/>
                <w:color w:val="000000" w:themeColor="text1"/>
                <w:sz w:val="21"/>
                <w:szCs w:val="21"/>
              </w:rPr>
              <w:lastRenderedPageBreak/>
              <w:t>控制、保障措施按下列标准进行综合评定并打分：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1）质量保证与质量控制体系完善，方案详实、严谨、全面的，得</w:t>
            </w:r>
            <w:r w:rsidR="00C941AC">
              <w:rPr>
                <w:rFonts w:ascii="宋体" w:hAnsi="宋体" w:cs="宋体" w:hint="eastAsia"/>
                <w:color w:val="000000" w:themeColor="text1"/>
                <w:sz w:val="21"/>
                <w:szCs w:val="21"/>
              </w:rPr>
              <w:t>6</w:t>
            </w:r>
            <w:r w:rsidR="00A81CA3">
              <w:rPr>
                <w:rFonts w:ascii="宋体" w:hAnsi="宋体" w:cs="宋体" w:hint="eastAsia"/>
                <w:color w:val="000000" w:themeColor="text1"/>
                <w:sz w:val="21"/>
                <w:szCs w:val="21"/>
              </w:rPr>
              <w:t>-10</w:t>
            </w:r>
            <w:r w:rsidRPr="00A81CA3">
              <w:rPr>
                <w:rFonts w:ascii="宋体" w:hAnsi="宋体" w:cs="宋体"/>
                <w:color w:val="000000" w:themeColor="text1"/>
                <w:sz w:val="21"/>
                <w:szCs w:val="21"/>
              </w:rPr>
              <w:t>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2）建立了质量保证与质量控制体系，有较具体的方案，满足项目的基本需要，得</w:t>
            </w:r>
            <w:r w:rsidR="00C941AC">
              <w:rPr>
                <w:rFonts w:ascii="宋体" w:hAnsi="宋体" w:cs="宋体" w:hint="eastAsia"/>
                <w:color w:val="000000" w:themeColor="text1"/>
                <w:sz w:val="21"/>
                <w:szCs w:val="21"/>
              </w:rPr>
              <w:t>1</w:t>
            </w:r>
            <w:r w:rsidR="00A81CA3">
              <w:rPr>
                <w:rFonts w:ascii="宋体" w:hAnsi="宋体" w:cs="宋体" w:hint="eastAsia"/>
                <w:color w:val="000000" w:themeColor="text1"/>
                <w:sz w:val="21"/>
                <w:szCs w:val="21"/>
              </w:rPr>
              <w:t>-5</w:t>
            </w:r>
            <w:r w:rsidRPr="00A81CA3">
              <w:rPr>
                <w:rFonts w:ascii="宋体" w:hAnsi="宋体" w:cs="宋体"/>
                <w:color w:val="000000" w:themeColor="text1"/>
                <w:sz w:val="21"/>
                <w:szCs w:val="21"/>
              </w:rPr>
              <w:t>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3）未提供质量保证和质量控制体系、方案的，得</w:t>
            </w:r>
            <w:r w:rsidRPr="00A81CA3">
              <w:rPr>
                <w:rFonts w:ascii="宋体" w:hAnsi="宋体" w:cs="宋体" w:hint="eastAsia"/>
                <w:color w:val="000000" w:themeColor="text1"/>
                <w:sz w:val="21"/>
                <w:szCs w:val="21"/>
              </w:rPr>
              <w:t>0</w:t>
            </w:r>
            <w:r w:rsidRPr="00A81CA3">
              <w:rPr>
                <w:rFonts w:ascii="宋体" w:hAnsi="宋体" w:cs="宋体"/>
                <w:color w:val="000000" w:themeColor="text1"/>
                <w:sz w:val="21"/>
                <w:szCs w:val="21"/>
              </w:rPr>
              <w:t>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olor w:val="000000" w:themeColor="text1"/>
                <w:sz w:val="21"/>
                <w:szCs w:val="21"/>
              </w:rPr>
            </w:pPr>
            <w:r w:rsidRPr="00A81CA3">
              <w:rPr>
                <w:rFonts w:ascii="宋体" w:hAnsi="宋体" w:hint="eastAsia"/>
                <w:color w:val="000000" w:themeColor="text1"/>
                <w:sz w:val="21"/>
                <w:szCs w:val="21"/>
              </w:rPr>
              <w:t>应急方案（10分）</w:t>
            </w:r>
          </w:p>
        </w:tc>
        <w:tc>
          <w:tcPr>
            <w:tcW w:w="5270" w:type="dxa"/>
            <w:vAlign w:val="center"/>
          </w:tcPr>
          <w:p w:rsidR="00237DA8" w:rsidRPr="00A81CA3" w:rsidRDefault="000F23A0">
            <w:pPr>
              <w:spacing w:line="360" w:lineRule="auto"/>
              <w:ind w:firstLineChars="150" w:firstLine="315"/>
              <w:jc w:val="left"/>
              <w:rPr>
                <w:rFonts w:ascii="宋体" w:hAnsi="宋体"/>
                <w:color w:val="000000" w:themeColor="text1"/>
                <w:sz w:val="21"/>
                <w:szCs w:val="21"/>
              </w:rPr>
            </w:pPr>
            <w:r w:rsidRPr="00A81CA3">
              <w:rPr>
                <w:rFonts w:ascii="宋体" w:hAnsi="宋体" w:hint="eastAsia"/>
                <w:color w:val="000000" w:themeColor="text1"/>
                <w:sz w:val="21"/>
                <w:szCs w:val="21"/>
              </w:rPr>
              <w:t>（1）应急方案完全满足项目要求，内容详细、逻辑清晰、科学合理，得</w:t>
            </w:r>
            <w:r w:rsidR="00C941AC">
              <w:rPr>
                <w:rFonts w:ascii="宋体" w:hAnsi="宋体" w:hint="eastAsia"/>
                <w:color w:val="000000" w:themeColor="text1"/>
                <w:sz w:val="21"/>
                <w:szCs w:val="21"/>
              </w:rPr>
              <w:t>6</w:t>
            </w:r>
            <w:r w:rsidR="00A81CA3">
              <w:rPr>
                <w:rFonts w:ascii="宋体" w:hAnsi="宋体" w:hint="eastAsia"/>
                <w:color w:val="000000" w:themeColor="text1"/>
                <w:sz w:val="21"/>
                <w:szCs w:val="21"/>
              </w:rPr>
              <w:t>-10</w:t>
            </w:r>
            <w:r w:rsidRPr="00A81CA3">
              <w:rPr>
                <w:rFonts w:ascii="宋体" w:hAnsi="宋体" w:hint="eastAsia"/>
                <w:color w:val="000000" w:themeColor="text1"/>
                <w:sz w:val="21"/>
                <w:szCs w:val="21"/>
              </w:rPr>
              <w:t>分；</w:t>
            </w:r>
          </w:p>
          <w:p w:rsidR="00237DA8" w:rsidRPr="00A81CA3" w:rsidRDefault="000F23A0">
            <w:pPr>
              <w:spacing w:line="360" w:lineRule="auto"/>
              <w:ind w:firstLineChars="150" w:firstLine="315"/>
              <w:jc w:val="left"/>
              <w:rPr>
                <w:rFonts w:ascii="宋体" w:hAnsi="宋体"/>
                <w:color w:val="000000" w:themeColor="text1"/>
                <w:sz w:val="21"/>
                <w:szCs w:val="21"/>
              </w:rPr>
            </w:pPr>
            <w:r w:rsidRPr="00A81CA3">
              <w:rPr>
                <w:rFonts w:ascii="宋体" w:hAnsi="宋体" w:hint="eastAsia"/>
                <w:color w:val="000000" w:themeColor="text1"/>
                <w:sz w:val="21"/>
                <w:szCs w:val="21"/>
              </w:rPr>
              <w:t>（2）应急方案满足项目基本需求，欠合理、基本可行，方案一般，得</w:t>
            </w:r>
            <w:r w:rsidR="00C941AC">
              <w:rPr>
                <w:rFonts w:ascii="宋体" w:hAnsi="宋体" w:hint="eastAsia"/>
                <w:color w:val="000000" w:themeColor="text1"/>
                <w:sz w:val="21"/>
                <w:szCs w:val="21"/>
              </w:rPr>
              <w:t>1</w:t>
            </w:r>
            <w:r w:rsidR="00A81CA3">
              <w:rPr>
                <w:rFonts w:ascii="宋体" w:hAnsi="宋体" w:hint="eastAsia"/>
                <w:color w:val="000000" w:themeColor="text1"/>
                <w:sz w:val="21"/>
                <w:szCs w:val="21"/>
              </w:rPr>
              <w:t>-5</w:t>
            </w:r>
            <w:r w:rsidRPr="00A81CA3">
              <w:rPr>
                <w:rFonts w:ascii="宋体" w:hAnsi="宋体" w:hint="eastAsia"/>
                <w:color w:val="000000" w:themeColor="text1"/>
                <w:sz w:val="21"/>
                <w:szCs w:val="21"/>
              </w:rPr>
              <w:t>分；</w:t>
            </w:r>
          </w:p>
          <w:p w:rsidR="00237DA8" w:rsidRPr="00A81CA3" w:rsidRDefault="000F23A0">
            <w:pPr>
              <w:spacing w:line="360" w:lineRule="auto"/>
              <w:ind w:firstLineChars="150" w:firstLine="315"/>
              <w:rPr>
                <w:rFonts w:ascii="宋体" w:hAnsi="宋体" w:cs="宋体"/>
                <w:color w:val="000000" w:themeColor="text1"/>
                <w:sz w:val="21"/>
                <w:szCs w:val="21"/>
              </w:rPr>
            </w:pPr>
            <w:r w:rsidRPr="00A81CA3">
              <w:rPr>
                <w:rFonts w:ascii="宋体" w:hAnsi="宋体" w:hint="eastAsia"/>
                <w:color w:val="000000" w:themeColor="text1"/>
                <w:sz w:val="21"/>
                <w:szCs w:val="21"/>
              </w:rPr>
              <w:t>（3）未提供应急方案或方案存在缺陷或不满足要求，得0分。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技术参数</w:t>
            </w:r>
          </w:p>
          <w:p w:rsidR="00237DA8" w:rsidRPr="00A81CA3" w:rsidRDefault="000F23A0">
            <w:pPr>
              <w:spacing w:line="360" w:lineRule="auto"/>
              <w:jc w:val="center"/>
              <w:rPr>
                <w:rFonts w:ascii="宋体" w:hAnsi="宋体"/>
                <w:color w:val="000000" w:themeColor="text1"/>
                <w:sz w:val="21"/>
                <w:szCs w:val="21"/>
              </w:rPr>
            </w:pPr>
            <w:r w:rsidRPr="00A81CA3">
              <w:rPr>
                <w:rFonts w:ascii="宋体" w:hAnsi="宋体" w:cs="宋体" w:hint="eastAsia"/>
                <w:color w:val="000000" w:themeColor="text1"/>
                <w:sz w:val="21"/>
                <w:szCs w:val="21"/>
              </w:rPr>
              <w:t>（5分）</w:t>
            </w:r>
          </w:p>
        </w:tc>
        <w:tc>
          <w:tcPr>
            <w:tcW w:w="5270" w:type="dxa"/>
          </w:tcPr>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kern w:val="0"/>
                <w:sz w:val="21"/>
                <w:szCs w:val="21"/>
              </w:rPr>
              <w:t>所投产品参数全部满足采购需求的得5分,如所投产品技术规格低于采购要求的即为负偏离。每一项扣1分，扣完为止。</w:t>
            </w:r>
          </w:p>
        </w:tc>
      </w:tr>
      <w:tr w:rsidR="00A81CA3" w:rsidRPr="00A81CA3" w:rsidTr="00E43847">
        <w:tblPrEx>
          <w:tblBorders>
            <w:top w:val="single" w:sz="4" w:space="0" w:color="auto"/>
            <w:left w:val="single" w:sz="4" w:space="0" w:color="auto"/>
            <w:bottom w:val="single" w:sz="4" w:space="0" w:color="auto"/>
            <w:right w:val="single" w:sz="4" w:space="0" w:color="auto"/>
          </w:tblBorders>
        </w:tblPrEx>
        <w:trPr>
          <w:trHeight w:val="1230"/>
          <w:jc w:val="center"/>
        </w:trPr>
        <w:tc>
          <w:tcPr>
            <w:tcW w:w="835" w:type="dxa"/>
            <w:vMerge w:val="restart"/>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2.2.5</w:t>
            </w:r>
          </w:p>
        </w:tc>
        <w:tc>
          <w:tcPr>
            <w:tcW w:w="974" w:type="dxa"/>
            <w:vMerge w:val="restart"/>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综合标25分</w:t>
            </w:r>
          </w:p>
        </w:tc>
        <w:tc>
          <w:tcPr>
            <w:tcW w:w="2694" w:type="dxa"/>
            <w:vAlign w:val="center"/>
          </w:tcPr>
          <w:p w:rsidR="00237DA8" w:rsidRPr="00A81CA3" w:rsidRDefault="000F23A0">
            <w:pPr>
              <w:spacing w:line="360" w:lineRule="auto"/>
              <w:jc w:val="center"/>
              <w:rPr>
                <w:rFonts w:ascii="宋体" w:hAnsi="宋体"/>
                <w:color w:val="000000" w:themeColor="text1"/>
                <w:sz w:val="21"/>
                <w:szCs w:val="21"/>
              </w:rPr>
            </w:pPr>
            <w:r w:rsidRPr="00A81CA3">
              <w:rPr>
                <w:rFonts w:ascii="宋体" w:hAnsi="宋体" w:cs="宋体" w:hint="eastAsia"/>
                <w:color w:val="000000" w:themeColor="text1"/>
                <w:kern w:val="0"/>
                <w:sz w:val="21"/>
                <w:szCs w:val="21"/>
              </w:rPr>
              <w:t>企业业绩（6分）</w:t>
            </w:r>
          </w:p>
        </w:tc>
        <w:tc>
          <w:tcPr>
            <w:tcW w:w="5270" w:type="dxa"/>
          </w:tcPr>
          <w:p w:rsidR="00237DA8" w:rsidRPr="00A81CA3" w:rsidRDefault="000F23A0">
            <w:pPr>
              <w:spacing w:line="360" w:lineRule="auto"/>
              <w:ind w:firstLineChars="150" w:firstLine="315"/>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2022年1月以来具有类似项目业绩的，每提供一份得2分，最高得6分，没有不得分。</w:t>
            </w:r>
          </w:p>
          <w:p w:rsidR="00237DA8" w:rsidRPr="00A81CA3" w:rsidRDefault="000F23A0" w:rsidP="00E43847">
            <w:pPr>
              <w:spacing w:line="360" w:lineRule="auto"/>
              <w:ind w:firstLineChars="150" w:firstLine="315"/>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注：</w:t>
            </w:r>
            <w:r w:rsidR="009A25C9">
              <w:rPr>
                <w:rFonts w:ascii="宋体" w:hAnsi="宋体" w:cs="宋体" w:hint="eastAsia"/>
                <w:color w:val="000000" w:themeColor="text1"/>
                <w:kern w:val="0"/>
                <w:sz w:val="21"/>
                <w:szCs w:val="21"/>
              </w:rPr>
              <w:t>响应文件中需</w:t>
            </w:r>
            <w:r w:rsidRPr="00A81CA3">
              <w:rPr>
                <w:rFonts w:ascii="宋体" w:hAnsi="宋体" w:cs="宋体" w:hint="eastAsia"/>
                <w:color w:val="000000" w:themeColor="text1"/>
                <w:kern w:val="0"/>
                <w:sz w:val="21"/>
                <w:szCs w:val="21"/>
              </w:rPr>
              <w:t>提供合同扫描</w:t>
            </w:r>
            <w:r w:rsidR="00E43847" w:rsidRPr="00A81CA3">
              <w:rPr>
                <w:rFonts w:ascii="宋体" w:hAnsi="宋体" w:cs="宋体" w:hint="eastAsia"/>
                <w:color w:val="000000" w:themeColor="text1"/>
                <w:kern w:val="0"/>
                <w:sz w:val="21"/>
                <w:szCs w:val="21"/>
              </w:rPr>
              <w:t>件</w:t>
            </w:r>
            <w:r w:rsidRPr="00A81CA3">
              <w:rPr>
                <w:rFonts w:ascii="宋体" w:hAnsi="宋体" w:cs="宋体" w:hint="eastAsia"/>
                <w:color w:val="000000" w:themeColor="text1"/>
                <w:kern w:val="0"/>
                <w:sz w:val="21"/>
                <w:szCs w:val="21"/>
              </w:rPr>
              <w:t>，日期以合同签订日期为准。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7932"/>
          <w:jc w:val="center"/>
        </w:trPr>
        <w:tc>
          <w:tcPr>
            <w:tcW w:w="835" w:type="dxa"/>
            <w:vMerge/>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服务承诺（19分）</w:t>
            </w:r>
          </w:p>
        </w:tc>
        <w:tc>
          <w:tcPr>
            <w:tcW w:w="5270" w:type="dxa"/>
          </w:tcPr>
          <w:p w:rsidR="00237DA8" w:rsidRPr="00A81CA3" w:rsidRDefault="000F23A0" w:rsidP="00E43847">
            <w:pPr>
              <w:spacing w:beforeLines="50" w:before="120" w:line="360" w:lineRule="auto"/>
              <w:ind w:firstLineChars="200" w:firstLine="42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针对项目的特点和要求，服务承诺完全满足需要，对所有的采购内容和要求能完全响应，结合自身的条件和潜力，有利于提高服务质量等方面的承诺方案详细，整体性强，能提出有利于更高质量地完成本项工作任务的合理化建议，得</w:t>
            </w:r>
            <w:r w:rsidR="00C941AC">
              <w:rPr>
                <w:rFonts w:ascii="宋体" w:hAnsi="宋体" w:cs="宋体" w:hint="eastAsia"/>
                <w:color w:val="000000" w:themeColor="text1"/>
                <w:kern w:val="0"/>
                <w:sz w:val="21"/>
                <w:szCs w:val="21"/>
              </w:rPr>
              <w:t>11-</w:t>
            </w:r>
            <w:r w:rsidRPr="00A81CA3">
              <w:rPr>
                <w:rFonts w:ascii="宋体" w:hAnsi="宋体" w:cs="宋体"/>
                <w:color w:val="000000" w:themeColor="text1"/>
                <w:kern w:val="0"/>
                <w:sz w:val="21"/>
                <w:szCs w:val="21"/>
              </w:rPr>
              <w:t>1</w:t>
            </w:r>
            <w:r w:rsidRPr="00A81CA3">
              <w:rPr>
                <w:rFonts w:ascii="宋体" w:hAnsi="宋体" w:cs="宋体" w:hint="eastAsia"/>
                <w:color w:val="000000" w:themeColor="text1"/>
                <w:kern w:val="0"/>
                <w:sz w:val="21"/>
                <w:szCs w:val="21"/>
              </w:rPr>
              <w:t>9</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较好满足需要，对所有的招标内容和要求能完全响应，结合自身的条件和潜力，有利于提高服务质量等方面的承诺方案较详细，整体性较强，能提出少许有利于更高质量地完成本项工作任务的合理化建议，得</w:t>
            </w:r>
            <w:r w:rsidR="00C941AC">
              <w:rPr>
                <w:rFonts w:ascii="宋体" w:hAnsi="宋体" w:cs="宋体" w:hint="eastAsia"/>
                <w:color w:val="000000" w:themeColor="text1"/>
                <w:kern w:val="0"/>
                <w:sz w:val="21"/>
                <w:szCs w:val="21"/>
              </w:rPr>
              <w:t>6-10</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服务承诺基本满足需要，对所有的招标内容和要求基本完全响应、结合自身的条件和潜力，有利于提高服务质量等方面的承诺方案基本详细，整体性一般，只能提出一些非常简单有利于工作的合理化建议，得</w:t>
            </w:r>
            <w:r w:rsidR="00C941AC">
              <w:rPr>
                <w:rFonts w:ascii="宋体" w:hAnsi="宋体" w:cs="宋体" w:hint="eastAsia"/>
                <w:color w:val="000000" w:themeColor="text1"/>
                <w:kern w:val="0"/>
                <w:sz w:val="21"/>
                <w:szCs w:val="21"/>
              </w:rPr>
              <w:t>3-5</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服务承诺基本满足需要。对所有的招标内容和要求基本响应、不能提出任何有利于工作的合理化建议，得</w:t>
            </w:r>
            <w:r w:rsidR="00C941AC">
              <w:rPr>
                <w:rFonts w:ascii="宋体" w:hAnsi="宋体" w:cs="宋体" w:hint="eastAsia"/>
                <w:color w:val="000000" w:themeColor="text1"/>
                <w:kern w:val="0"/>
                <w:sz w:val="21"/>
                <w:szCs w:val="21"/>
              </w:rPr>
              <w:t>1-2</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未提供不得分。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534"/>
          <w:jc w:val="center"/>
        </w:trPr>
        <w:tc>
          <w:tcPr>
            <w:tcW w:w="9773" w:type="dxa"/>
            <w:gridSpan w:val="4"/>
            <w:vAlign w:val="center"/>
          </w:tcPr>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1</w:t>
            </w:r>
            <w:r w:rsidRPr="00A81CA3">
              <w:rPr>
                <w:rFonts w:ascii="宋体" w:hAnsi="宋体" w:cs="宋体"/>
                <w:color w:val="000000" w:themeColor="text1"/>
                <w:kern w:val="0"/>
                <w:sz w:val="21"/>
                <w:szCs w:val="21"/>
              </w:rPr>
              <w:t>、供应商为中小微企业的，对所响应的小型和微型企业的价格给予</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%的扣除，用扣除后的价格参与评审。参加响应的中小微企业，应当按照《政府采购促进中小企业发展暂行办法》（财库〔2011〕181 号）的规定提供《中小企业声明函》（中小企业划型标准详见《关于印发中小企业划型标准规定的通知》工信部联企业〔2011〕300 号）。供应商为大型企业的不适用本款规定。供应商为联合体的，联合体各方均应为中小微企业，否则不适用本款规定。</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2</w:t>
            </w:r>
            <w:r w:rsidRPr="00A81CA3">
              <w:rPr>
                <w:rFonts w:ascii="宋体" w:hAnsi="宋体" w:cs="宋体"/>
                <w:color w:val="000000" w:themeColor="text1"/>
                <w:kern w:val="0"/>
                <w:sz w:val="21"/>
                <w:szCs w:val="21"/>
              </w:rPr>
              <w:t xml:space="preserve">、根据财政部司法部《关于政府采购支持监狱企业发展有关问题的通知》（财库〔2014〕68 号）规定，本项目对监狱企业作为供应商所提供的本企业生产的产品的价格给予 </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3</w:t>
            </w:r>
            <w:r w:rsidRPr="00A81CA3">
              <w:rPr>
                <w:rFonts w:ascii="宋体" w:hAnsi="宋体" w:cs="宋体"/>
                <w:color w:val="000000" w:themeColor="text1"/>
                <w:kern w:val="0"/>
                <w:sz w:val="21"/>
                <w:szCs w:val="21"/>
              </w:rPr>
              <w:t xml:space="preserve">、根据《关于促进残疾人就业政府采购政策的通知》（财库〔2017〕141 号）规定，本项目对残疾人福利性企业作为供应商所提供本单位制造的货物、承担的工程或者服务的价格给予 </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4</w:t>
            </w:r>
            <w:r w:rsidRPr="00A81CA3">
              <w:rPr>
                <w:rFonts w:ascii="宋体" w:hAnsi="宋体" w:cs="宋体"/>
                <w:color w:val="000000" w:themeColor="text1"/>
                <w:kern w:val="0"/>
                <w:sz w:val="21"/>
                <w:szCs w:val="21"/>
              </w:rPr>
              <w:t>、所投小微企业服务报价=所投小微企业产品服务合计×（1-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 所投监狱企业服务报价=所投监狱企业产品服务合计×（1-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5</w:t>
            </w:r>
            <w:r w:rsidRPr="00A81CA3">
              <w:rPr>
                <w:rFonts w:ascii="宋体" w:hAnsi="宋体" w:cs="宋体"/>
                <w:color w:val="000000" w:themeColor="text1"/>
                <w:kern w:val="0"/>
                <w:sz w:val="21"/>
                <w:szCs w:val="21"/>
              </w:rPr>
              <w:t>、所投残疾人福利性企业服务报价=所投监狱企业服务报价合计×（1-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6</w:t>
            </w:r>
            <w:r w:rsidRPr="00A81CA3">
              <w:rPr>
                <w:rFonts w:ascii="宋体" w:hAnsi="宋体" w:cs="宋体"/>
                <w:color w:val="000000" w:themeColor="text1"/>
                <w:kern w:val="0"/>
                <w:sz w:val="21"/>
                <w:szCs w:val="21"/>
              </w:rPr>
              <w:t>、监狱企业参加政府采购活动时，应当提供省级以上监狱管理局、戒毒管理局（含新疆生产建设兵团）出具的属于监狱企业的证明文件。</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lastRenderedPageBreak/>
              <w:t>7</w:t>
            </w:r>
            <w:r w:rsidRPr="00A81CA3">
              <w:rPr>
                <w:rFonts w:ascii="宋体" w:hAnsi="宋体" w:cs="宋体"/>
                <w:color w:val="000000" w:themeColor="text1"/>
                <w:kern w:val="0"/>
                <w:sz w:val="21"/>
                <w:szCs w:val="21"/>
              </w:rPr>
              <w:t>、残疾人福利性企业参加政府采购活动时，应当提供《残疾人福利性单位声明函》。</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8</w:t>
            </w:r>
            <w:r w:rsidRPr="00A81CA3">
              <w:rPr>
                <w:rFonts w:ascii="宋体" w:hAnsi="宋体" w:cs="宋体"/>
                <w:color w:val="000000" w:themeColor="text1"/>
                <w:kern w:val="0"/>
                <w:sz w:val="21"/>
                <w:szCs w:val="21"/>
              </w:rPr>
              <w:t>、同一供应商，中小微企业产品、监狱企业产品和残疾人福利性企业产品价格扣除优惠只享受一次，不得重复享受。</w:t>
            </w:r>
          </w:p>
        </w:tc>
      </w:tr>
    </w:tbl>
    <w:p w:rsidR="000F23A0" w:rsidRDefault="000F23A0">
      <w:pPr>
        <w:spacing w:line="360" w:lineRule="auto"/>
        <w:rPr>
          <w:rFonts w:ascii="宋体" w:hAnsi="宋体" w:cs="宋体"/>
          <w:b/>
          <w:bCs/>
          <w:color w:val="000000" w:themeColor="text1"/>
          <w:sz w:val="21"/>
          <w:szCs w:val="21"/>
        </w:rPr>
      </w:pPr>
      <w:bookmarkStart w:id="364" w:name="_Toc22071"/>
      <w:bookmarkStart w:id="365" w:name="_Toc26937"/>
      <w:bookmarkStart w:id="366" w:name="_Toc18310"/>
      <w:bookmarkStart w:id="367" w:name="_Toc24369"/>
      <w:bookmarkStart w:id="368" w:name="_Toc7230"/>
      <w:bookmarkStart w:id="369" w:name="_Toc23198"/>
      <w:bookmarkStart w:id="370" w:name="_Toc30349"/>
      <w:bookmarkStart w:id="371" w:name="_Toc23231"/>
      <w:bookmarkStart w:id="372" w:name="_Toc12339"/>
      <w:bookmarkStart w:id="373" w:name="_Toc2433"/>
      <w:r>
        <w:rPr>
          <w:rFonts w:ascii="宋体" w:hAnsi="宋体" w:cs="宋体" w:hint="eastAsia"/>
          <w:b/>
          <w:bCs/>
          <w:color w:val="000000" w:themeColor="text1"/>
          <w:sz w:val="21"/>
          <w:szCs w:val="21"/>
        </w:rPr>
        <w:lastRenderedPageBreak/>
        <w:t xml:space="preserve">1 初步评审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1.1 资格审查和符合性审查：见磋商办法前附表。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1.1.1 依据规定的标准对响应文件进行资格审查和符合性审查，有一项不符合资格审查和符合性审查要求的，按无效投标处理。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2 详细评审</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2.1 响应文件报价出现前后不一致的，按照下列规定修正：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（1）响应文件中磋商响应函与响应文件中相应内容不一致的，以磋商响应函为准；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（2）大写金额和小写金额不一致的，以大写金额为准；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（3）单价金额小数点或者百分比有明显错位的，以磋商响应函的总价为准，并修改单价；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（4）总价金额与按单价汇总金额不一致的，以单价金额计算结果为准。 </w:t>
      </w:r>
    </w:p>
    <w:p w:rsidR="000F23A0"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同时出现两种以上不一致的，按照前款规定的顺序修正。修正后的报价经供应商确认后产生约束力，供应商不确认的，其投标无效。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2.2磋商：见磋商程序前附表。磋商小组与合格的供应商进行磋商，磋商小组所有成员集中与通过初审的单一供应商按照顺序分别进行磋商。在磋商中，磋商的任何一方不得透露与磋商有关的其他供应商的技术资料、价格和其他信息。磋商文件有实质性变动的，磋商小组应当以书面形式通知所有参加供应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2.3 在磋商过程中，磋商小组可以书面形式要求供应商对所提交响应文件中的内容进行书面澄清、说明。供应商的书面澄清、说明属于响应文件的组成部分。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3 最后报价</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3.1 初步评审后，磋商小组让所有满足磋商文件实质性要求的合格供应商依据统一的价格因素在规定时间内进行最后报价（</w:t>
      </w:r>
      <w:r>
        <w:rPr>
          <w:rFonts w:ascii="宋体" w:hAnsi="宋体" w:cs="宋体" w:hint="eastAsia"/>
          <w:b/>
          <w:color w:val="000000" w:themeColor="text1"/>
          <w:sz w:val="21"/>
          <w:szCs w:val="21"/>
        </w:rPr>
        <w:t>最后报价在线上系统中提交，请各投标（响应人）及时关注系统信息）</w:t>
      </w:r>
      <w:r>
        <w:rPr>
          <w:rFonts w:ascii="宋体" w:hAnsi="宋体" w:cs="宋体" w:hint="eastAsia"/>
          <w:color w:val="000000" w:themeColor="text1"/>
          <w:sz w:val="21"/>
          <w:szCs w:val="21"/>
        </w:rPr>
        <w:t>。最后报价作为成交的依据。提交最后报价的供应商（投标人）不得少于</w:t>
      </w:r>
      <w:r>
        <w:rPr>
          <w:rFonts w:ascii="宋体" w:hAnsi="宋体" w:cs="宋体"/>
          <w:color w:val="000000" w:themeColor="text1"/>
          <w:sz w:val="21"/>
          <w:szCs w:val="21"/>
        </w:rPr>
        <w:t>3家。符合《政府采购竞争性磋商采购方式管理暂行办法》财库〔2014〕 214 号第三条第四项“市场竞争不充分的科研项目， 以及需要扶持的科技成果转化项目”情形的， 提交最后报价的投标人可以为 2 家。</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3.2.1 评标委员会按照规定的量化因素和分值进行评审打分，详见评标办法前附表。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4 评审结果</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4.1 磋商小组应当从质量和服务均能满足磋商文件实质性响应要求的供应商中，按最后得分从高到低的顺序对供应商进行排序，并按顺序推荐1-3 名成交候选人。</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4.2 磋商小组完成磋商后，向采购人提交书面评审报告。</w:t>
      </w:r>
    </w:p>
    <w:p w:rsidR="00237DA8" w:rsidRPr="000F23A0" w:rsidRDefault="000F23A0" w:rsidP="000F23A0">
      <w:pPr>
        <w:pStyle w:val="1"/>
        <w:spacing w:line="200" w:lineRule="atLeast"/>
        <w:rPr>
          <w:rFonts w:ascii="宋体" w:hAnsi="宋体" w:cs="宋体"/>
          <w:color w:val="000000" w:themeColor="text1"/>
        </w:rPr>
      </w:pPr>
      <w:bookmarkStart w:id="374" w:name="_Toc9972"/>
      <w:bookmarkStart w:id="375" w:name="_Toc209086229"/>
      <w:bookmarkEnd w:id="364"/>
      <w:bookmarkEnd w:id="365"/>
      <w:bookmarkEnd w:id="366"/>
      <w:bookmarkEnd w:id="367"/>
      <w:bookmarkEnd w:id="368"/>
      <w:bookmarkEnd w:id="369"/>
      <w:bookmarkEnd w:id="370"/>
      <w:r>
        <w:rPr>
          <w:rFonts w:ascii="宋体" w:hAnsi="宋体" w:cs="宋体" w:hint="eastAsia"/>
          <w:color w:val="000000" w:themeColor="text1"/>
        </w:rPr>
        <w:lastRenderedPageBreak/>
        <w:t>第四章 合同条款及格式</w:t>
      </w:r>
      <w:bookmarkEnd w:id="371"/>
      <w:bookmarkEnd w:id="372"/>
      <w:bookmarkEnd w:id="373"/>
      <w:bookmarkEnd w:id="374"/>
      <w:bookmarkEnd w:id="375"/>
    </w:p>
    <w:p w:rsidR="00237DA8" w:rsidRDefault="000F23A0">
      <w:pPr>
        <w:widowControl/>
        <w:ind w:firstLineChars="695" w:firstLine="3058"/>
        <w:rPr>
          <w:rFonts w:ascii="宋体" w:hAnsi="宋体"/>
          <w:kern w:val="0"/>
        </w:rPr>
      </w:pPr>
      <w:bookmarkStart w:id="376" w:name="_Toc12935"/>
      <w:bookmarkStart w:id="377" w:name="_Toc1185"/>
      <w:r>
        <w:rPr>
          <w:rFonts w:ascii="宋体" w:hAnsi="宋体" w:hint="eastAsia"/>
          <w:kern w:val="0"/>
          <w:sz w:val="44"/>
        </w:rPr>
        <w:t>合同协议书</w:t>
      </w:r>
    </w:p>
    <w:p w:rsidR="00237DA8" w:rsidRDefault="00237DA8">
      <w:pPr>
        <w:widowControl/>
        <w:spacing w:line="440" w:lineRule="exact"/>
        <w:rPr>
          <w:rFonts w:ascii="宋体" w:hAnsi="宋体"/>
          <w:kern w:val="0"/>
        </w:rPr>
      </w:pP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 xml:space="preserve">甲方(采购人)：                   住所地：                   </w:t>
      </w: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乙方（中标人）：                 住所地：</w:t>
      </w: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合同签订地点：　　　  　　签订日期：    年   月   日</w:t>
      </w:r>
    </w:p>
    <w:p w:rsidR="00237DA8" w:rsidRDefault="000F23A0" w:rsidP="000F23A0">
      <w:pPr>
        <w:widowControl/>
        <w:spacing w:line="380" w:lineRule="exact"/>
        <w:ind w:firstLine="560"/>
        <w:jc w:val="left"/>
        <w:rPr>
          <w:rFonts w:ascii="宋体" w:hAnsi="宋体"/>
          <w:kern w:val="0"/>
          <w:sz w:val="21"/>
          <w:szCs w:val="21"/>
          <w:u w:val="single"/>
        </w:rPr>
      </w:pPr>
      <w:r>
        <w:rPr>
          <w:rFonts w:ascii="宋体" w:hAnsi="宋体" w:hint="eastAsia"/>
          <w:kern w:val="0"/>
          <w:sz w:val="21"/>
          <w:szCs w:val="21"/>
        </w:rPr>
        <w:t xml:space="preserve"> 根据《中华人民共和国政府采购法》、《民法典》等法律法规的规定，甲乙双方按照的招标结果（项目名称：</w:t>
      </w:r>
      <w:r>
        <w:rPr>
          <w:rFonts w:ascii="宋体" w:hAnsi="宋体" w:hint="eastAsia"/>
          <w:kern w:val="0"/>
          <w:sz w:val="21"/>
          <w:szCs w:val="21"/>
          <w:u w:val="single"/>
        </w:rPr>
        <w:t xml:space="preserve">　　　　　　　</w:t>
      </w:r>
      <w:r>
        <w:rPr>
          <w:rFonts w:ascii="宋体" w:hAnsi="宋体" w:hint="eastAsia"/>
          <w:kern w:val="0"/>
          <w:sz w:val="21"/>
          <w:szCs w:val="21"/>
        </w:rPr>
        <w:t>，项目编号：</w:t>
      </w:r>
      <w:r>
        <w:rPr>
          <w:rFonts w:ascii="宋体" w:hAnsi="宋体" w:hint="eastAsia"/>
          <w:kern w:val="0"/>
          <w:sz w:val="21"/>
          <w:szCs w:val="21"/>
          <w:u w:val="single"/>
        </w:rPr>
        <w:t xml:space="preserve">　 　　</w:t>
      </w:r>
      <w:r>
        <w:rPr>
          <w:rFonts w:ascii="宋体" w:hAnsi="宋体" w:hint="eastAsia"/>
          <w:kern w:val="0"/>
          <w:sz w:val="21"/>
          <w:szCs w:val="21"/>
        </w:rPr>
        <w:t>）签订本合同。</w:t>
      </w:r>
    </w:p>
    <w:p w:rsidR="00237DA8" w:rsidRDefault="000F23A0" w:rsidP="000F23A0">
      <w:pPr>
        <w:widowControl/>
        <w:spacing w:line="380" w:lineRule="exact"/>
        <w:ind w:firstLineChars="200" w:firstLine="422"/>
        <w:rPr>
          <w:rFonts w:ascii="宋体" w:hAnsi="宋体"/>
          <w:kern w:val="0"/>
          <w:sz w:val="21"/>
          <w:szCs w:val="21"/>
        </w:rPr>
      </w:pPr>
      <w:r>
        <w:rPr>
          <w:rFonts w:ascii="宋体" w:hAnsi="宋体" w:hint="eastAsia"/>
          <w:b/>
          <w:kern w:val="0"/>
          <w:sz w:val="21"/>
          <w:szCs w:val="21"/>
        </w:rPr>
        <w:t xml:space="preserve">第一条：合同标的   </w:t>
      </w:r>
      <w:r>
        <w:rPr>
          <w:rFonts w:ascii="宋体" w:hAnsi="宋体" w:hint="eastAsia"/>
          <w:kern w:val="0"/>
          <w:sz w:val="21"/>
          <w:szCs w:val="21"/>
        </w:rPr>
        <w:t>乙方应根据本项目要求按采购内容和中标结果提供下列产品（或服务），包括附带的备品备件及专用工具等：</w:t>
      </w:r>
    </w:p>
    <w:p w:rsidR="00237DA8" w:rsidRDefault="000F23A0" w:rsidP="000F23A0">
      <w:pPr>
        <w:widowControl/>
        <w:spacing w:line="380" w:lineRule="exact"/>
        <w:ind w:firstLine="560"/>
        <w:jc w:val="left"/>
        <w:rPr>
          <w:rFonts w:ascii="宋体" w:hAnsi="宋体"/>
          <w:b/>
          <w:kern w:val="0"/>
          <w:sz w:val="21"/>
          <w:szCs w:val="21"/>
        </w:rPr>
      </w:pPr>
      <w:r>
        <w:rPr>
          <w:rFonts w:ascii="宋体" w:hAnsi="宋体" w:hint="eastAsia"/>
          <w:kern w:val="0"/>
          <w:sz w:val="21"/>
          <w:szCs w:val="21"/>
        </w:rPr>
        <w:t>（详见招标文件中的“采购内容及要求”及有关补充文件、中标人投标文件中的“投标内容及报价明细表”等）</w:t>
      </w:r>
    </w:p>
    <w:p w:rsidR="00237DA8" w:rsidRDefault="000F23A0" w:rsidP="000F23A0">
      <w:pPr>
        <w:widowControl/>
        <w:spacing w:line="380" w:lineRule="exact"/>
        <w:ind w:firstLineChars="200" w:firstLine="422"/>
        <w:jc w:val="left"/>
        <w:rPr>
          <w:rFonts w:ascii="宋体" w:hAnsi="宋体"/>
          <w:kern w:val="0"/>
          <w:sz w:val="21"/>
          <w:szCs w:val="21"/>
        </w:rPr>
      </w:pPr>
      <w:r>
        <w:rPr>
          <w:rFonts w:ascii="宋体" w:hAnsi="宋体" w:hint="eastAsia"/>
          <w:b/>
          <w:kern w:val="0"/>
          <w:sz w:val="21"/>
          <w:szCs w:val="21"/>
        </w:rPr>
        <w:t xml:space="preserve">第二条：合同总价款  </w:t>
      </w:r>
      <w:r>
        <w:rPr>
          <w:rFonts w:ascii="宋体" w:hAnsi="宋体" w:hint="eastAsia"/>
          <w:kern w:val="0"/>
          <w:sz w:val="21"/>
          <w:szCs w:val="21"/>
        </w:rPr>
        <w:t>本合同项下项目的总价款为人民币（大写）：（￥：</w:t>
      </w:r>
      <w:r>
        <w:rPr>
          <w:rFonts w:ascii="宋体" w:hAnsi="宋体" w:hint="eastAsia"/>
          <w:kern w:val="0"/>
          <w:sz w:val="21"/>
          <w:szCs w:val="21"/>
          <w:u w:val="single"/>
        </w:rPr>
        <w:t xml:space="preserve">　　　　　</w:t>
      </w:r>
      <w:r>
        <w:rPr>
          <w:rFonts w:ascii="宋体" w:hAnsi="宋体" w:hint="eastAsia"/>
          <w:kern w:val="0"/>
          <w:sz w:val="21"/>
          <w:szCs w:val="21"/>
        </w:rPr>
        <w:t>）。合同总价款中包含：本招标采购对象，及与之相关的</w:t>
      </w:r>
      <w:r>
        <w:rPr>
          <w:rFonts w:ascii="宋体" w:hAnsi="宋体" w:hint="eastAsia"/>
          <w:sz w:val="21"/>
          <w:szCs w:val="21"/>
        </w:rPr>
        <w:t>设计、制造、包装、运输、装卸、</w:t>
      </w:r>
      <w:r>
        <w:rPr>
          <w:rFonts w:ascii="宋体" w:hAnsi="宋体" w:hint="eastAsia"/>
          <w:kern w:val="0"/>
          <w:sz w:val="21"/>
          <w:szCs w:val="21"/>
        </w:rPr>
        <w:t>安装、调试、</w:t>
      </w:r>
      <w:r>
        <w:rPr>
          <w:rFonts w:ascii="宋体" w:hAnsi="宋体" w:hint="eastAsia"/>
          <w:sz w:val="21"/>
          <w:szCs w:val="21"/>
        </w:rPr>
        <w:t>质量检验、各项规费和税费、保险费、意外事故、等</w:t>
      </w:r>
      <w:r>
        <w:rPr>
          <w:rFonts w:ascii="宋体" w:hAnsi="宋体" w:hint="eastAsia"/>
          <w:kern w:val="0"/>
          <w:sz w:val="21"/>
          <w:szCs w:val="21"/>
        </w:rPr>
        <w:t>验收合格前全部</w:t>
      </w:r>
      <w:r>
        <w:rPr>
          <w:rFonts w:ascii="宋体" w:hAnsi="宋体" w:hint="eastAsia"/>
          <w:sz w:val="21"/>
          <w:szCs w:val="21"/>
        </w:rPr>
        <w:t>费用</w:t>
      </w:r>
      <w:r>
        <w:rPr>
          <w:rFonts w:ascii="宋体" w:hAnsi="宋体" w:hint="eastAsia"/>
          <w:kern w:val="0"/>
          <w:sz w:val="21"/>
          <w:szCs w:val="21"/>
        </w:rPr>
        <w:t>，以及备品备件、专用工具、技术培训、技术资料、保修期内的各项保修和系统维护费用、相应的伴随服务和售后服务费用等。</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第三条：合同文件的组成　　</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下列文件共同构成合同文件：</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本采购合同；</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中标通知书；</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投标函及投标函附录；</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招标文件中的“采购内容及要求”；</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中标人的投标文件；</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经双方协商同意和有关监督部门批准的其他内容。</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上述文件互相补充和解释，如有不明确或不一致之处，以次序在前者为准。</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签订合同时，不得改变中标的金额、付款方式、供货（服务）期、采购内容范围和质量技术标准等实质性内容。</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第四条  权利保证　　</w:t>
      </w:r>
      <w:r>
        <w:rPr>
          <w:rFonts w:ascii="宋体" w:hAnsi="宋体" w:hint="eastAsia"/>
          <w:kern w:val="0"/>
          <w:sz w:val="21"/>
          <w:szCs w:val="21"/>
        </w:rPr>
        <w:t>乙方应保证甲方在使用该产品或其任何一部分时不受第三方提出侵犯其专利权、版权、商标权或其他权利的起诉。一旦出现侵权，乙方应承担全部责任。</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第五条  质量保证</w:t>
      </w:r>
    </w:p>
    <w:p w:rsidR="00237DA8" w:rsidRDefault="000F23A0" w:rsidP="000F23A0">
      <w:pPr>
        <w:widowControl/>
        <w:spacing w:line="380" w:lineRule="exact"/>
        <w:ind w:firstLineChars="200" w:firstLine="420"/>
        <w:jc w:val="left"/>
        <w:rPr>
          <w:rFonts w:ascii="宋体" w:hAnsi="宋体"/>
          <w:b/>
          <w:kern w:val="0"/>
          <w:sz w:val="21"/>
          <w:szCs w:val="21"/>
        </w:rPr>
      </w:pPr>
      <w:r>
        <w:rPr>
          <w:rFonts w:ascii="宋体" w:hAnsi="宋体" w:hint="eastAsia"/>
          <w:kern w:val="0"/>
          <w:sz w:val="21"/>
          <w:szCs w:val="21"/>
        </w:rPr>
        <w:t>1、乙方所提供的产品的技术标准应与招标文件规定的技术规格标准相一致；若技术性能标准无特殊说明，则按国家有关部门最新颁布的标准及规范为准。</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2、乙方应保证提供的产品是全新、未使用过的原装合格正品，并完全符合本项目规定的质量、规格和性能的要求，符合投标文件中的技术标准和服务承诺，招标文件与投标文件</w:t>
      </w:r>
      <w:r>
        <w:rPr>
          <w:rFonts w:ascii="宋体" w:hAnsi="宋体" w:hint="eastAsia"/>
          <w:kern w:val="0"/>
          <w:sz w:val="21"/>
          <w:szCs w:val="21"/>
        </w:rPr>
        <w:lastRenderedPageBreak/>
        <w:t>中的技术标准不一致时，以标准高者为准。乙方应保证其提供的项目在正确安装、正常使用和保养条件下，在其使用寿命期限内具有良好的性能。质量验收后，在质量保证期内，乙方应对由于设计、工艺或材料的缺陷所发生的任何不足或故障负责，所需费用由乙方承担。</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第六条  包装要求</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除合同另有规定外，乙方提供的全部产品均应按标准保护措施进行包装。该包装应适应于远距离运输、防潮、防震、防锈和防野蛮装卸，以确保产品安全无损运抵指定地点。由于包装不善所引起的损失均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2、每一包装单元内应附详细的装箱单和质量合格凭证。</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第七条  交付和验收</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1、交货（服务）地点：</w:t>
      </w:r>
    </w:p>
    <w:p w:rsidR="00237DA8" w:rsidRDefault="000F23A0" w:rsidP="000F23A0">
      <w:pPr>
        <w:widowControl/>
        <w:spacing w:line="380" w:lineRule="exact"/>
        <w:ind w:firstLineChars="200" w:firstLine="420"/>
        <w:rPr>
          <w:rFonts w:ascii="宋体" w:hAnsi="宋体"/>
          <w:kern w:val="0"/>
          <w:sz w:val="21"/>
          <w:szCs w:val="21"/>
          <w:u w:val="single"/>
        </w:rPr>
      </w:pPr>
      <w:r>
        <w:rPr>
          <w:rFonts w:ascii="宋体" w:hAnsi="宋体" w:hint="eastAsia"/>
          <w:kern w:val="0"/>
          <w:sz w:val="21"/>
          <w:szCs w:val="21"/>
        </w:rPr>
        <w:t>2、交货（服务）期限：</w:t>
      </w:r>
      <w:r>
        <w:rPr>
          <w:rFonts w:ascii="宋体" w:hAnsi="宋体" w:hint="eastAsia"/>
          <w:kern w:val="0"/>
          <w:sz w:val="21"/>
          <w:szCs w:val="21"/>
          <w:u w:val="single"/>
        </w:rPr>
        <w:t xml:space="preserve">　　</w:t>
      </w:r>
      <w:r>
        <w:rPr>
          <w:rFonts w:ascii="宋体" w:hAnsi="宋体" w:hint="eastAsia"/>
          <w:kern w:val="0"/>
          <w:sz w:val="21"/>
          <w:szCs w:val="21"/>
        </w:rPr>
        <w:t>天，从</w:t>
      </w:r>
      <w:r>
        <w:rPr>
          <w:rFonts w:ascii="宋体" w:hAnsi="宋体" w:hint="eastAsia"/>
          <w:kern w:val="0"/>
          <w:sz w:val="21"/>
          <w:szCs w:val="21"/>
          <w:u w:val="single"/>
        </w:rPr>
        <w:t xml:space="preserve">　　　　　</w:t>
      </w:r>
      <w:r>
        <w:rPr>
          <w:rFonts w:ascii="宋体" w:hAnsi="宋体" w:hint="eastAsia"/>
          <w:kern w:val="0"/>
          <w:sz w:val="21"/>
          <w:szCs w:val="21"/>
        </w:rPr>
        <w:t>计算。</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3、乙方交付的产品应当完全符合本合同、招标文投标文件所规定的数量和技术规格要求，不符要求的，甲方有权拒收，由此引起的风险，由乙方承担。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4、质量验收包括：规格、型号、功能、性能、数量、质量、以及包装是否完好等。</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5、乙方应将所提供产品的装箱清单、用户手册、原厂保修卡、随机资料及配件、随机工具等交付给甲方；乙方不能完整交付产品及本款规定的单证和工具的，视为未按合同约定交货，乙方负责补齐，因此导致逾期交付的，由乙方承担相关的违约责任。</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6、甲方应当在收到产品后的</w:t>
      </w:r>
      <w:r>
        <w:rPr>
          <w:rFonts w:ascii="宋体" w:hAnsi="宋体" w:hint="eastAsia"/>
          <w:kern w:val="0"/>
          <w:sz w:val="21"/>
          <w:szCs w:val="21"/>
          <w:u w:val="single"/>
        </w:rPr>
        <w:t xml:space="preserve">　　　　</w:t>
      </w:r>
      <w:r>
        <w:rPr>
          <w:rFonts w:ascii="宋体" w:hAnsi="宋体" w:hint="eastAsia"/>
          <w:kern w:val="0"/>
          <w:sz w:val="21"/>
          <w:szCs w:val="21"/>
        </w:rPr>
        <w:t>日内对产品进行验收；需要乙方对产品或系统进行安装调试的，甲方应在安装调试完毕后的</w:t>
      </w:r>
      <w:r>
        <w:rPr>
          <w:rFonts w:ascii="宋体" w:hAnsi="宋体" w:hint="eastAsia"/>
          <w:kern w:val="0"/>
          <w:sz w:val="21"/>
          <w:szCs w:val="21"/>
          <w:u w:val="single"/>
        </w:rPr>
        <w:t xml:space="preserve">　　　　</w:t>
      </w:r>
      <w:r>
        <w:rPr>
          <w:rFonts w:ascii="宋体" w:hAnsi="宋体" w:hint="eastAsia"/>
          <w:kern w:val="0"/>
          <w:sz w:val="21"/>
          <w:szCs w:val="21"/>
        </w:rPr>
        <w:t>日内进行质量验收。验收合格的，由甲方签署验收单并加盖单位公章。招标文件对检验期限另有规定的，从其规定。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7、产品和系统调试验收的标准：按国家标准、行业通行标准、出厂标准和乙方投标文件的承诺（详细标准可在合同附件载明，有国家标准时不得低于国家标准）。</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第八条  伴随服务及售后服务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1、乙方应按照国家有关法律法规规定和“三包”规定以及乙方对本项目的“服务承诺”提供服务。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2、除前款规定外，乙方还应提供下列服务：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（1）产品的现场安装、调试及启动监督；</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（2）就产品的安装、启动、运行及维护等对甲方人员进行免费培训。</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3、若招标文件中不包含有关伴随服务或售后服务的承诺，双方作如下约定：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3.1、 乙方应为甲方提供免费培训服务，并指派专人负责与甲方联系售后服务事宜。主要培训内容为产品的基本功能、性能、主要部分的结构及处理，日常使用操作、保养与管理、常见故障的排除、紧急情况的处理等，如甲方未使用过同类型产品，乙方还需对甲方人员进行相应的技术培训，培训地点主要在产品安装现场或由甲方安排。</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 xml:space="preserve">3.2、 产品中若包含电脑产品则由乙方提供至少年的整机保修和系统维护；若为其他产品则按生产厂家的保修标准执行，但不得少于 </w:t>
      </w:r>
      <w:r>
        <w:rPr>
          <w:rFonts w:ascii="宋体" w:hAnsi="宋体" w:hint="eastAsia"/>
          <w:kern w:val="0"/>
          <w:sz w:val="21"/>
          <w:szCs w:val="21"/>
          <w:u w:val="single"/>
        </w:rPr>
        <w:t>1</w:t>
      </w:r>
      <w:r>
        <w:rPr>
          <w:rFonts w:ascii="宋体" w:hAnsi="宋体" w:hint="eastAsia"/>
          <w:kern w:val="0"/>
          <w:sz w:val="21"/>
          <w:szCs w:val="21"/>
        </w:rPr>
        <w:t>年（请分别出：）；保修期自甲方在产品质量验收单上签字之日起计算，保修费用包含在合同总价中。</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lastRenderedPageBreak/>
        <w:t>3.3、 免费保修期：</w:t>
      </w:r>
      <w:r>
        <w:rPr>
          <w:rFonts w:ascii="宋体" w:hAnsi="宋体" w:hint="eastAsia"/>
          <w:kern w:val="0"/>
          <w:sz w:val="21"/>
          <w:szCs w:val="21"/>
          <w:u w:val="single"/>
        </w:rPr>
        <w:t xml:space="preserve">　　　　　　　　　</w:t>
      </w:r>
      <w:r>
        <w:rPr>
          <w:rFonts w:ascii="宋体" w:hAnsi="宋体" w:hint="eastAsia"/>
          <w:kern w:val="0"/>
          <w:sz w:val="21"/>
          <w:szCs w:val="21"/>
        </w:rPr>
        <w:t>，保修期内，乙方负责对其提供的产品整体进行维修和系统维护，不再收取任何费用。</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3.4、 产品故障报修的响应时间为：</w:t>
      </w:r>
      <w:r>
        <w:rPr>
          <w:rFonts w:ascii="宋体" w:hAnsi="宋体" w:hint="eastAsia"/>
          <w:kern w:val="0"/>
          <w:sz w:val="21"/>
          <w:szCs w:val="21"/>
          <w:u w:val="single"/>
        </w:rPr>
        <w:t xml:space="preserve">　　　　　</w:t>
      </w:r>
      <w:r>
        <w:rPr>
          <w:rFonts w:ascii="宋体" w:hAnsi="宋体" w:hint="eastAsia"/>
          <w:kern w:val="0"/>
          <w:sz w:val="21"/>
          <w:szCs w:val="21"/>
        </w:rPr>
        <w:t>小时。</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3.5、若产品故障在检修小时后仍无法排除，乙方应在48小时内免费提供不低于故障产品规格标准和档次的备用产品供甲方使用，直至故障产品修复。</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3.6、 所有产品保修服务方式均为乙方上门保修，即由乙方派人到产品使用现场维修、维护，由此产生的一切费用均由乙方承担。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3.7、 保修期以后的维修维护由双方协商再定。</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第九条  履约保证金</w:t>
      </w:r>
    </w:p>
    <w:p w:rsidR="00237DA8" w:rsidRDefault="000F23A0" w:rsidP="000F23A0">
      <w:pPr>
        <w:widowControl/>
        <w:spacing w:line="380" w:lineRule="exact"/>
        <w:jc w:val="left"/>
        <w:rPr>
          <w:rFonts w:ascii="宋体" w:hAnsi="宋体"/>
          <w:kern w:val="0"/>
          <w:sz w:val="21"/>
          <w:szCs w:val="21"/>
        </w:rPr>
      </w:pPr>
      <w:r>
        <w:rPr>
          <w:rFonts w:ascii="宋体" w:hAnsi="宋体" w:hint="eastAsia"/>
          <w:kern w:val="0"/>
          <w:sz w:val="21"/>
          <w:szCs w:val="21"/>
        </w:rPr>
        <w:t>本合同签订生效以前乙方应按招标文件规定的金额向甲方或甲方指定的机构提交履约保证金。如乙方未能履行合同规定的义务，甲方有权扣除其履约保证金。</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第十条  货款支付</w:t>
      </w:r>
    </w:p>
    <w:p w:rsidR="00237DA8" w:rsidRDefault="000F23A0" w:rsidP="000F23A0">
      <w:pPr>
        <w:widowControl/>
        <w:spacing w:line="380" w:lineRule="exact"/>
        <w:ind w:firstLineChars="200" w:firstLine="420"/>
        <w:jc w:val="left"/>
        <w:rPr>
          <w:rFonts w:ascii="宋体" w:hAnsi="宋体"/>
          <w:kern w:val="0"/>
          <w:sz w:val="21"/>
          <w:szCs w:val="21"/>
          <w:u w:val="single"/>
        </w:rPr>
      </w:pPr>
      <w:r>
        <w:rPr>
          <w:rFonts w:ascii="宋体" w:hAnsi="宋体" w:hint="eastAsia"/>
          <w:kern w:val="0"/>
          <w:sz w:val="21"/>
          <w:szCs w:val="21"/>
        </w:rPr>
        <w:t>1、付款方式（按招标文件的规定）：</w:t>
      </w:r>
      <w:r>
        <w:rPr>
          <w:rFonts w:ascii="宋体" w:hAnsi="宋体" w:hint="eastAsia"/>
          <w:kern w:val="0"/>
          <w:sz w:val="21"/>
          <w:szCs w:val="21"/>
          <w:u w:val="single"/>
        </w:rPr>
        <w:t xml:space="preserve">　　　　　　　　　　　　　　　　</w:t>
      </w:r>
    </w:p>
    <w:p w:rsidR="00237DA8" w:rsidRDefault="000F23A0" w:rsidP="000F23A0">
      <w:pPr>
        <w:widowControl/>
        <w:spacing w:line="380" w:lineRule="exact"/>
        <w:jc w:val="left"/>
        <w:rPr>
          <w:rFonts w:ascii="宋体" w:hAnsi="宋体"/>
          <w:kern w:val="0"/>
          <w:sz w:val="21"/>
          <w:szCs w:val="21"/>
        </w:rPr>
      </w:pPr>
      <w:r>
        <w:rPr>
          <w:rFonts w:ascii="宋体" w:hAnsi="宋体" w:hint="eastAsia"/>
          <w:kern w:val="0"/>
          <w:sz w:val="21"/>
          <w:szCs w:val="21"/>
          <w:u w:val="single"/>
        </w:rPr>
        <w:t xml:space="preserve">　　　　　　　　　　　　　　　　　　　　　　　　　　　　　　　　　</w:t>
      </w:r>
      <w:r>
        <w:rPr>
          <w:rFonts w:ascii="宋体" w:hAnsi="宋体" w:hint="eastAsia"/>
          <w:kern w:val="0"/>
          <w:sz w:val="21"/>
          <w:szCs w:val="21"/>
        </w:rPr>
        <w:t>。本合同项下所有款项均以人民币支付。</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2、乙方向甲方开具正规发票，甲方在签署验收单后按付款方式约定付款。</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第十一条 违约责任</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1、甲方无正当理由拒绝接收产品、拒付项目款的，由甲方向乙方偿付合同总价的</w:t>
      </w:r>
      <w:r>
        <w:rPr>
          <w:rFonts w:ascii="宋体" w:hAnsi="宋体" w:hint="eastAsia"/>
          <w:kern w:val="0"/>
          <w:sz w:val="21"/>
          <w:szCs w:val="21"/>
          <w:u w:val="single"/>
        </w:rPr>
        <w:t xml:space="preserve">　　</w:t>
      </w:r>
      <w:r>
        <w:rPr>
          <w:rFonts w:ascii="宋体" w:hAnsi="宋体" w:hint="eastAsia"/>
          <w:kern w:val="0"/>
          <w:sz w:val="21"/>
          <w:szCs w:val="21"/>
        </w:rPr>
        <w:t>违约金。</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2、甲方未按合同规定的期限向乙方支付项目款的，每逾期1天甲方向乙方偿付</w:t>
      </w:r>
      <w:r>
        <w:rPr>
          <w:rFonts w:ascii="宋体" w:hAnsi="宋体" w:hint="eastAsia"/>
          <w:kern w:val="0"/>
          <w:sz w:val="21"/>
          <w:szCs w:val="21"/>
          <w:u w:val="single"/>
        </w:rPr>
        <w:t xml:space="preserve">　  　　　</w:t>
      </w:r>
      <w:r>
        <w:rPr>
          <w:rFonts w:ascii="宋体" w:hAnsi="宋体" w:hint="eastAsia"/>
          <w:kern w:val="0"/>
          <w:sz w:val="21"/>
          <w:szCs w:val="21"/>
        </w:rPr>
        <w:t>滞纳金，但累计滞纳金总额不超过欠款总额的5% 。</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3、如乙方不能按约定交付产品，或交付的产品质量、规格、型号、功能、性能等不符合合同规定或有关标准，甲方有权拒收，责令乙方改正，并酌情扣除其履约保证金。</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4、 乙方逾期交付产品的，每逾期1天，乙方向甲方偿付</w:t>
      </w:r>
      <w:r>
        <w:rPr>
          <w:rFonts w:ascii="宋体" w:hAnsi="宋体" w:hint="eastAsia"/>
          <w:kern w:val="0"/>
          <w:sz w:val="21"/>
          <w:szCs w:val="21"/>
          <w:u w:val="single"/>
        </w:rPr>
        <w:t xml:space="preserve">　　　　</w:t>
      </w:r>
      <w:r>
        <w:rPr>
          <w:rFonts w:ascii="宋体" w:hAnsi="宋体" w:hint="eastAsia"/>
          <w:kern w:val="0"/>
          <w:sz w:val="21"/>
          <w:szCs w:val="21"/>
        </w:rPr>
        <w:t>滞纳金。如乙方逾期交付达</w:t>
      </w:r>
      <w:r>
        <w:rPr>
          <w:rFonts w:ascii="宋体" w:hAnsi="宋体" w:hint="eastAsia"/>
          <w:kern w:val="0"/>
          <w:sz w:val="21"/>
          <w:szCs w:val="21"/>
          <w:u w:val="single"/>
        </w:rPr>
        <w:t xml:space="preserve">　　　　</w:t>
      </w:r>
      <w:r>
        <w:rPr>
          <w:rFonts w:ascii="宋体" w:hAnsi="宋体" w:hint="eastAsia"/>
          <w:kern w:val="0"/>
          <w:sz w:val="21"/>
          <w:szCs w:val="21"/>
        </w:rPr>
        <w:t>天，甲方有权解除合同，解除合同的通知自到达乙方时生效。</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5、在乙方承诺的或国家规定的质量保证期内（取两者中最长的期限），如经乙方两次维修或更换，产品仍不能达到合同约定的质量标准，甲方有权退回，乙方应退回退还产品部分的项目款，并酌情扣除乙方质量保证金，给甲方造成损失者，乙方还应赔偿甲方因此遭受的损失。</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6、乙方违反本合同有关约定或未按“服务承诺”提供伴随服务/售后服务的，每次扣除乙方违约金</w:t>
      </w:r>
      <w:r>
        <w:rPr>
          <w:rFonts w:ascii="宋体" w:hAnsi="宋体" w:hint="eastAsia"/>
          <w:kern w:val="0"/>
          <w:sz w:val="21"/>
          <w:szCs w:val="21"/>
          <w:u w:val="single"/>
        </w:rPr>
        <w:t xml:space="preserve">　　　　　</w:t>
      </w:r>
      <w:r>
        <w:rPr>
          <w:rFonts w:ascii="宋体" w:hAnsi="宋体" w:hint="eastAsia"/>
          <w:kern w:val="0"/>
          <w:sz w:val="21"/>
          <w:szCs w:val="21"/>
        </w:rPr>
        <w:t>元（合同另有约定的从其约定）。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7、乙方在承担上述一项或多项违约责任后，仍应继续履行合同规定的义务（甲方解除合同的除外）。甲方未及时追究乙方的任何一项违约责任，并不表明甲方放弃追究乙方违约责任的权利。</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第十二条 合同的变更补充，终止及转让　　</w:t>
      </w:r>
      <w:r>
        <w:rPr>
          <w:rFonts w:ascii="宋体" w:hAnsi="宋体" w:hint="eastAsia"/>
          <w:kern w:val="0"/>
          <w:sz w:val="21"/>
          <w:szCs w:val="21"/>
        </w:rPr>
        <w:t>除《政府采购法》第49条、第50条第二款规定的情形外，本合同一经签订，甲乙双方不得擅自变更、中止或终止合同。合同的变更</w:t>
      </w:r>
      <w:r>
        <w:rPr>
          <w:rFonts w:ascii="宋体" w:hAnsi="宋体" w:hint="eastAsia"/>
          <w:kern w:val="0"/>
          <w:sz w:val="21"/>
          <w:szCs w:val="21"/>
        </w:rPr>
        <w:lastRenderedPageBreak/>
        <w:t>和补充追加需经开封市政府采购监督管理办公室审核批准后生效。乙方不得擅自部分或全部转让其应履行的合同义务。</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第十三条 不可抗力　　</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1、</w:t>
      </w:r>
      <w:r>
        <w:rPr>
          <w:rFonts w:ascii="宋体" w:hAnsi="宋体" w:hint="eastAsia"/>
          <w:kern w:val="0"/>
          <w:sz w:val="21"/>
          <w:szCs w:val="21"/>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2、</w:t>
      </w:r>
      <w:r>
        <w:rPr>
          <w:rFonts w:ascii="宋体" w:hAnsi="宋体" w:hint="eastAsia"/>
          <w:sz w:val="21"/>
          <w:szCs w:val="21"/>
        </w:rPr>
        <w:t>不可抗力是指承包人和发包人在订立合同时不可预见，在履行合同过程中不可避免发生并不能克服的自然灾害和社会性突发事件，如地震、台风、海啸、瘟疫、水灾、火灾、骚乱、暴动、战争等情形。</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第十四条  争议的解决</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1、因质量问题发生争议的，应当邀请国家认可的质量检测机构进行鉴定。经鉴定符合标准的，鉴定费由甲方承担；不符合质量标准的，鉴定费由乙方承担。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2、因履行本合同引起的或与本合同有关的争议，甲、乙双方应首先通过友好协商解决，如果协商不能解决争议，任何一方均可以向甲方所在地有管辖权的人民法院提起诉讼。</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第十五条   合同生效及其他</w:t>
      </w:r>
    </w:p>
    <w:p w:rsidR="00237DA8" w:rsidRDefault="000F23A0" w:rsidP="000F23A0">
      <w:pPr>
        <w:widowControl/>
        <w:spacing w:line="380" w:lineRule="exact"/>
        <w:ind w:firstLineChars="200" w:firstLine="420"/>
        <w:rPr>
          <w:rFonts w:ascii="宋体" w:hAnsi="宋体"/>
          <w:b/>
          <w:kern w:val="0"/>
          <w:sz w:val="21"/>
          <w:szCs w:val="21"/>
        </w:rPr>
      </w:pPr>
      <w:r>
        <w:rPr>
          <w:rFonts w:ascii="宋体" w:hAnsi="宋体" w:hint="eastAsia"/>
          <w:kern w:val="0"/>
          <w:sz w:val="21"/>
          <w:szCs w:val="21"/>
        </w:rPr>
        <w:t>1、本合同未尽事宜，双方另行补充（补充内容不得改变或违背招标文件和中标人投标文件中的实质性内容）。</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2、本合同一式四份，甲、乙双方授权代表签字并盖单位公章后生效。甲方、乙方各执一份，均具有同等法律效力。</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甲    方：                　　　　　　 　乙    方：</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法定代表人：              　　　　　　   法定代表人：</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委托代理人：               　　　　　　  委托代理人：</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单位地址：                 　　　　　　  单位地址：</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电    话：                  　　　　　　 电    话：</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开户银行：                   　　　　　　开户银行：</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账    号：                 　　　　　　  账    号：</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年  月  日              　　　　　　　　  年  月  日</w:t>
      </w:r>
    </w:p>
    <w:p w:rsidR="00237DA8" w:rsidRDefault="00237DA8" w:rsidP="000F23A0">
      <w:pPr>
        <w:spacing w:line="380" w:lineRule="exact"/>
        <w:rPr>
          <w:rFonts w:ascii="宋体" w:hAnsi="宋体" w:cs="宋体"/>
          <w:b/>
          <w:sz w:val="21"/>
          <w:szCs w:val="21"/>
        </w:rPr>
      </w:pPr>
    </w:p>
    <w:p w:rsidR="00237DA8" w:rsidRDefault="000F23A0" w:rsidP="000F23A0">
      <w:pPr>
        <w:spacing w:line="380" w:lineRule="exact"/>
        <w:ind w:firstLineChars="800" w:firstLine="1687"/>
        <w:rPr>
          <w:rFonts w:ascii="宋体" w:hAnsi="宋体" w:cs="宋体"/>
          <w:b/>
          <w:sz w:val="21"/>
          <w:szCs w:val="21"/>
        </w:rPr>
      </w:pPr>
      <w:r>
        <w:rPr>
          <w:rFonts w:ascii="宋体" w:hAnsi="宋体" w:cs="宋体" w:hint="eastAsia"/>
          <w:b/>
          <w:sz w:val="21"/>
          <w:szCs w:val="21"/>
        </w:rPr>
        <w:t>（仅供参考，以实际签订为准）</w:t>
      </w:r>
    </w:p>
    <w:p w:rsidR="00237DA8" w:rsidRDefault="000F23A0" w:rsidP="000F23A0">
      <w:pPr>
        <w:adjustRightInd w:val="0"/>
        <w:snapToGrid w:val="0"/>
        <w:spacing w:line="380" w:lineRule="exact"/>
        <w:jc w:val="left"/>
        <w:rPr>
          <w:rFonts w:ascii="宋体" w:hAnsi="宋体" w:cs="宋体"/>
          <w:sz w:val="21"/>
          <w:szCs w:val="21"/>
        </w:rPr>
      </w:pPr>
      <w:r>
        <w:rPr>
          <w:rFonts w:ascii="宋体" w:hAnsi="宋体" w:cs="宋体" w:hint="eastAsia"/>
          <w:sz w:val="21"/>
          <w:szCs w:val="21"/>
        </w:rPr>
        <w:t>注： 合同签订双方可根据项目的具体要求进行适当修订。但是应当包括招标人与中标人的名称和住所、标的、数量、质量、价款或者报酬、履行期限及地点和方式、验收要求、违约责任、解决争议的方法等内容。</w:t>
      </w:r>
    </w:p>
    <w:bookmarkEnd w:id="376"/>
    <w:bookmarkEnd w:id="377"/>
    <w:p w:rsidR="00237DA8" w:rsidRDefault="00237DA8" w:rsidP="000F23A0">
      <w:pPr>
        <w:spacing w:line="380" w:lineRule="exact"/>
        <w:rPr>
          <w:rFonts w:ascii="宋体" w:hAnsi="宋体"/>
          <w:color w:val="000000" w:themeColor="text1"/>
        </w:rPr>
      </w:pPr>
    </w:p>
    <w:p w:rsidR="00237DA8" w:rsidRDefault="00237DA8" w:rsidP="000F23A0">
      <w:pPr>
        <w:pStyle w:val="a4"/>
        <w:spacing w:line="380" w:lineRule="exact"/>
        <w:rPr>
          <w:rFonts w:ascii="宋体" w:hAnsi="宋体"/>
          <w:color w:val="000000" w:themeColor="text1"/>
        </w:rPr>
      </w:pPr>
    </w:p>
    <w:p w:rsidR="00237DA8" w:rsidRDefault="00237DA8">
      <w:pPr>
        <w:rPr>
          <w:rFonts w:ascii="宋体" w:hAnsi="宋体"/>
          <w:color w:val="000000" w:themeColor="text1"/>
        </w:rPr>
      </w:pPr>
    </w:p>
    <w:p w:rsidR="00237DA8" w:rsidRDefault="00237DA8">
      <w:pPr>
        <w:pStyle w:val="a4"/>
        <w:rPr>
          <w:rFonts w:ascii="宋体" w:hAnsi="宋体"/>
          <w:color w:val="000000" w:themeColor="text1"/>
        </w:rPr>
      </w:pPr>
    </w:p>
    <w:p w:rsidR="00237DA8" w:rsidRDefault="000F23A0">
      <w:pPr>
        <w:pStyle w:val="1"/>
        <w:spacing w:line="360" w:lineRule="auto"/>
        <w:rPr>
          <w:rFonts w:ascii="宋体" w:hAnsi="宋体"/>
          <w:color w:val="FF0000"/>
        </w:rPr>
      </w:pPr>
      <w:bookmarkStart w:id="378" w:name="_Toc2054"/>
      <w:bookmarkStart w:id="379" w:name="_Toc32613"/>
      <w:bookmarkStart w:id="380" w:name="_Toc19924"/>
      <w:bookmarkStart w:id="381" w:name="_Toc4093"/>
      <w:bookmarkStart w:id="382" w:name="_Toc209086230"/>
      <w:r>
        <w:rPr>
          <w:rFonts w:ascii="宋体" w:hAnsi="宋体" w:cs="宋体" w:hint="eastAsia"/>
          <w:color w:val="000000" w:themeColor="text1"/>
        </w:rPr>
        <w:lastRenderedPageBreak/>
        <w:t>第五章 采购内容要求</w:t>
      </w:r>
      <w:bookmarkStart w:id="383" w:name="_Toc13379"/>
      <w:bookmarkStart w:id="384" w:name="_Toc10222"/>
      <w:bookmarkStart w:id="385" w:name="_Toc21230"/>
      <w:bookmarkStart w:id="386" w:name="_Toc21338"/>
      <w:bookmarkStart w:id="387" w:name="_Toc21168"/>
      <w:bookmarkStart w:id="388" w:name="_Toc3920"/>
      <w:bookmarkStart w:id="389" w:name="_Toc5689"/>
      <w:bookmarkStart w:id="390" w:name="_Toc213"/>
      <w:bookmarkStart w:id="391" w:name="_Toc13345"/>
      <w:bookmarkStart w:id="392" w:name="_Toc25154"/>
      <w:bookmarkEnd w:id="378"/>
      <w:bookmarkEnd w:id="379"/>
      <w:bookmarkEnd w:id="380"/>
      <w:bookmarkEnd w:id="381"/>
      <w:bookmarkEnd w:id="382"/>
    </w:p>
    <w:tbl>
      <w:tblPr>
        <w:tblW w:w="8892" w:type="dxa"/>
        <w:tblInd w:w="93" w:type="dxa"/>
        <w:tblLook w:val="04A0" w:firstRow="1" w:lastRow="0" w:firstColumn="1" w:lastColumn="0" w:noHBand="0" w:noVBand="1"/>
      </w:tblPr>
      <w:tblGrid>
        <w:gridCol w:w="875"/>
        <w:gridCol w:w="1483"/>
        <w:gridCol w:w="4167"/>
        <w:gridCol w:w="1270"/>
        <w:gridCol w:w="1097"/>
      </w:tblGrid>
      <w:tr w:rsidR="00237DA8">
        <w:trPr>
          <w:trHeight w:val="319"/>
        </w:trPr>
        <w:tc>
          <w:tcPr>
            <w:tcW w:w="875"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bookmarkStart w:id="393" w:name="_Toc26828"/>
            <w:bookmarkStart w:id="394" w:name="_Toc14451"/>
            <w:r>
              <w:rPr>
                <w:rFonts w:ascii="宋体" w:hAnsi="宋体" w:cs="宋体" w:hint="eastAsia"/>
                <w:b/>
                <w:bCs/>
                <w:kern w:val="0"/>
                <w:sz w:val="21"/>
                <w:szCs w:val="21"/>
              </w:rPr>
              <w:t>序号</w:t>
            </w:r>
          </w:p>
        </w:tc>
        <w:tc>
          <w:tcPr>
            <w:tcW w:w="14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项目名称</w:t>
            </w:r>
          </w:p>
        </w:tc>
        <w:tc>
          <w:tcPr>
            <w:tcW w:w="416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特征描述</w:t>
            </w:r>
          </w:p>
        </w:tc>
        <w:tc>
          <w:tcPr>
            <w:tcW w:w="127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计量单位</w:t>
            </w:r>
          </w:p>
        </w:tc>
        <w:tc>
          <w:tcPr>
            <w:tcW w:w="109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数量</w:t>
            </w:r>
          </w:p>
        </w:tc>
      </w:tr>
      <w:tr w:rsidR="00237DA8">
        <w:trPr>
          <w:trHeight w:val="319"/>
        </w:trPr>
        <w:tc>
          <w:tcPr>
            <w:tcW w:w="875" w:type="dxa"/>
            <w:vMerge/>
            <w:tcBorders>
              <w:top w:val="single" w:sz="8" w:space="0" w:color="000000"/>
              <w:left w:val="single" w:sz="8"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483"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416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270"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09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r>
      <w:tr w:rsidR="00237DA8">
        <w:trPr>
          <w:trHeight w:val="319"/>
        </w:trPr>
        <w:tc>
          <w:tcPr>
            <w:tcW w:w="875" w:type="dxa"/>
            <w:vMerge/>
            <w:tcBorders>
              <w:top w:val="single" w:sz="8" w:space="0" w:color="000000"/>
              <w:left w:val="single" w:sz="8"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483"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416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270"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09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r>
      <w:tr w:rsidR="00237DA8">
        <w:trPr>
          <w:trHeight w:val="1273"/>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1.规格、型号:NH-YJV22-0.6-1-4*120+1*70</w:t>
            </w:r>
            <w:r>
              <w:rPr>
                <w:rFonts w:ascii="宋体" w:hAnsi="宋体" w:cs="宋体" w:hint="eastAsia"/>
                <w:kern w:val="0"/>
                <w:sz w:val="21"/>
                <w:szCs w:val="21"/>
              </w:rPr>
              <w:br/>
              <w:t>2.材质:铜芯</w:t>
            </w:r>
            <w:r>
              <w:rPr>
                <w:rFonts w:ascii="宋体" w:hAnsi="宋体" w:cs="宋体" w:hint="eastAsia"/>
                <w:kern w:val="0"/>
                <w:sz w:val="21"/>
                <w:szCs w:val="21"/>
              </w:rPr>
              <w:br/>
              <w:t>3.使用部位：配电间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172.00</w:t>
            </w:r>
          </w:p>
        </w:tc>
      </w:tr>
      <w:tr w:rsidR="00237DA8">
        <w:trPr>
          <w:trHeight w:val="1201"/>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2</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1.规格、型号:NH-YJV22-0.6-1-4*25+1*16</w:t>
            </w:r>
            <w:r>
              <w:rPr>
                <w:rFonts w:ascii="宋体" w:hAnsi="宋体" w:cs="宋体" w:hint="eastAsia"/>
                <w:kern w:val="0"/>
                <w:sz w:val="21"/>
                <w:szCs w:val="21"/>
              </w:rPr>
              <w:br/>
              <w:t>2.材质:铜芯</w:t>
            </w:r>
            <w:r>
              <w:rPr>
                <w:rFonts w:ascii="宋体" w:hAnsi="宋体" w:cs="宋体" w:hint="eastAsia"/>
                <w:kern w:val="0"/>
                <w:sz w:val="21"/>
                <w:szCs w:val="21"/>
              </w:rPr>
              <w:br/>
              <w:t>3.使用部位：消防控制室</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202.00</w:t>
            </w:r>
          </w:p>
        </w:tc>
      </w:tr>
      <w:tr w:rsidR="00237DA8">
        <w:trPr>
          <w:trHeight w:val="1224"/>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3</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numPr>
                <w:ilvl w:val="0"/>
                <w:numId w:val="3"/>
              </w:numPr>
              <w:jc w:val="left"/>
              <w:rPr>
                <w:rFonts w:ascii="宋体" w:hAnsi="宋体" w:cs="宋体"/>
                <w:kern w:val="0"/>
                <w:sz w:val="21"/>
                <w:szCs w:val="21"/>
              </w:rPr>
            </w:pPr>
            <w:r>
              <w:rPr>
                <w:rFonts w:ascii="宋体" w:hAnsi="宋体" w:cs="宋体" w:hint="eastAsia"/>
                <w:kern w:val="0"/>
                <w:sz w:val="21"/>
                <w:szCs w:val="21"/>
              </w:rPr>
              <w:t>规格、型号:NH-YJV22-0.6-1-4*35+1*16</w:t>
            </w:r>
          </w:p>
          <w:p w:rsidR="00237DA8" w:rsidRDefault="000F23A0">
            <w:pPr>
              <w:widowControl/>
              <w:jc w:val="left"/>
              <w:rPr>
                <w:rFonts w:ascii="宋体" w:hAnsi="宋体" w:cs="宋体"/>
                <w:kern w:val="0"/>
                <w:sz w:val="21"/>
                <w:szCs w:val="21"/>
              </w:rPr>
            </w:pPr>
            <w:r>
              <w:rPr>
                <w:rFonts w:ascii="宋体" w:hAnsi="宋体" w:cs="宋体" w:hint="eastAsia"/>
                <w:kern w:val="0"/>
                <w:sz w:val="21"/>
                <w:szCs w:val="21"/>
              </w:rPr>
              <w:t>2.材质:铜芯</w:t>
            </w:r>
            <w:r>
              <w:rPr>
                <w:rFonts w:ascii="宋体" w:hAnsi="宋体" w:cs="宋体" w:hint="eastAsia"/>
                <w:kern w:val="0"/>
                <w:sz w:val="21"/>
                <w:szCs w:val="21"/>
              </w:rPr>
              <w:br/>
              <w:t>3.使用部位：配电间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170.00</w:t>
            </w:r>
          </w:p>
        </w:tc>
      </w:tr>
      <w:tr w:rsidR="00237DA8">
        <w:trPr>
          <w:trHeight w:val="1282"/>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4</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1.规格、型号:ZR-YJV22-0.6-1-4*185+1*95</w:t>
            </w:r>
            <w:r>
              <w:rPr>
                <w:rFonts w:ascii="宋体" w:hAnsi="宋体" w:cs="宋体" w:hint="eastAsia"/>
                <w:kern w:val="0"/>
                <w:sz w:val="21"/>
                <w:szCs w:val="21"/>
              </w:rPr>
              <w:br/>
              <w:t>2.材质:铜芯</w:t>
            </w:r>
            <w:r>
              <w:rPr>
                <w:rFonts w:ascii="宋体" w:hAnsi="宋体" w:cs="宋体" w:hint="eastAsia"/>
                <w:kern w:val="0"/>
                <w:sz w:val="21"/>
                <w:szCs w:val="21"/>
              </w:rPr>
              <w:br/>
              <w:t>3.使用部位：厨房、配电间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331.00</w:t>
            </w:r>
          </w:p>
        </w:tc>
      </w:tr>
      <w:tr w:rsidR="00237DA8">
        <w:trPr>
          <w:trHeight w:val="1186"/>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5</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numPr>
                <w:ilvl w:val="0"/>
                <w:numId w:val="4"/>
              </w:numPr>
              <w:jc w:val="left"/>
              <w:rPr>
                <w:rFonts w:ascii="宋体" w:hAnsi="宋体" w:cs="宋体"/>
                <w:kern w:val="0"/>
                <w:sz w:val="21"/>
                <w:szCs w:val="21"/>
              </w:rPr>
            </w:pPr>
            <w:r>
              <w:rPr>
                <w:rFonts w:ascii="宋体" w:hAnsi="宋体" w:cs="宋体" w:hint="eastAsia"/>
                <w:kern w:val="0"/>
                <w:sz w:val="21"/>
                <w:szCs w:val="21"/>
              </w:rPr>
              <w:t>规格、型号:ZR-YJV22-0.6-1-4*95+1*50</w:t>
            </w:r>
          </w:p>
          <w:p w:rsidR="00237DA8" w:rsidRDefault="000F23A0">
            <w:pPr>
              <w:widowControl/>
              <w:jc w:val="left"/>
              <w:rPr>
                <w:rFonts w:ascii="宋体" w:hAnsi="宋体" w:cs="宋体"/>
                <w:kern w:val="0"/>
                <w:sz w:val="21"/>
                <w:szCs w:val="21"/>
              </w:rPr>
            </w:pPr>
            <w:r>
              <w:rPr>
                <w:rFonts w:ascii="宋体" w:hAnsi="宋体" w:cs="宋体" w:hint="eastAsia"/>
                <w:kern w:val="0"/>
                <w:sz w:val="21"/>
                <w:szCs w:val="21"/>
              </w:rPr>
              <w:t>2.材质:铜芯</w:t>
            </w:r>
            <w:r>
              <w:rPr>
                <w:rFonts w:ascii="宋体" w:hAnsi="宋体" w:cs="宋体" w:hint="eastAsia"/>
                <w:kern w:val="0"/>
                <w:sz w:val="21"/>
                <w:szCs w:val="21"/>
              </w:rPr>
              <w:br/>
              <w:t>3.使用部位：多媒体教室、配电间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119.00</w:t>
            </w:r>
          </w:p>
        </w:tc>
      </w:tr>
    </w:tbl>
    <w:p w:rsidR="00237DA8" w:rsidRDefault="00237DA8">
      <w:pPr>
        <w:pStyle w:val="Style2"/>
        <w:ind w:firstLineChars="0" w:firstLine="0"/>
        <w:rPr>
          <w:rFonts w:ascii="宋体" w:hAnsi="宋体" w:cs="宋体"/>
          <w:b/>
          <w:bCs/>
        </w:rPr>
      </w:pPr>
    </w:p>
    <w:p w:rsidR="00237DA8" w:rsidRDefault="00237DA8">
      <w:pPr>
        <w:ind w:leftChars="-295" w:left="-708" w:firstLineChars="295" w:firstLine="1185"/>
        <w:rPr>
          <w:rFonts w:ascii="宋体" w:hAnsi="宋体"/>
          <w:b/>
          <w:bCs/>
          <w:sz w:val="40"/>
          <w:szCs w:val="40"/>
        </w:rPr>
      </w:pPr>
    </w:p>
    <w:bookmarkEnd w:id="393"/>
    <w:p w:rsidR="00237DA8" w:rsidRDefault="000F23A0">
      <w:pPr>
        <w:widowControl/>
        <w:jc w:val="left"/>
        <w:rPr>
          <w:rFonts w:ascii="宋体" w:hAnsi="宋体" w:cs="宋体"/>
          <w:b/>
          <w:bCs/>
          <w:color w:val="000000" w:themeColor="text1"/>
          <w:kern w:val="44"/>
          <w:sz w:val="52"/>
          <w:szCs w:val="44"/>
          <w:lang w:val="zh-CN"/>
        </w:rPr>
      </w:pPr>
      <w:r>
        <w:rPr>
          <w:rFonts w:ascii="宋体" w:hAnsi="宋体" w:cs="宋体"/>
          <w:color w:val="000000" w:themeColor="text1"/>
          <w:lang w:val="zh-CN"/>
        </w:rPr>
        <w:br w:type="page"/>
      </w:r>
    </w:p>
    <w:p w:rsidR="00237DA8" w:rsidRDefault="000F23A0">
      <w:pPr>
        <w:pStyle w:val="1"/>
        <w:rPr>
          <w:rFonts w:ascii="宋体" w:hAnsi="宋体" w:cs="宋体"/>
          <w:color w:val="000000" w:themeColor="text1"/>
        </w:rPr>
      </w:pPr>
      <w:bookmarkStart w:id="395" w:name="_Toc209086231"/>
      <w:r>
        <w:rPr>
          <w:rFonts w:ascii="宋体" w:hAnsi="宋体" w:cs="宋体" w:hint="eastAsia"/>
          <w:color w:val="000000" w:themeColor="text1"/>
          <w:lang w:val="zh-CN"/>
        </w:rPr>
        <w:lastRenderedPageBreak/>
        <w:t>第</w:t>
      </w:r>
      <w:r>
        <w:rPr>
          <w:rFonts w:ascii="宋体" w:hAnsi="宋体" w:cs="宋体" w:hint="eastAsia"/>
          <w:color w:val="000000" w:themeColor="text1"/>
        </w:rPr>
        <w:t>六</w:t>
      </w:r>
      <w:r>
        <w:rPr>
          <w:rFonts w:ascii="宋体" w:hAnsi="宋体" w:cs="宋体" w:hint="eastAsia"/>
          <w:color w:val="000000" w:themeColor="text1"/>
          <w:lang w:val="zh-CN"/>
        </w:rPr>
        <w:t>章</w:t>
      </w:r>
      <w:r>
        <w:rPr>
          <w:rFonts w:ascii="宋体" w:hAnsi="宋体" w:cs="宋体" w:hint="eastAsia"/>
          <w:color w:val="000000" w:themeColor="text1"/>
        </w:rPr>
        <w:t xml:space="preserve"> </w:t>
      </w:r>
      <w:r>
        <w:rPr>
          <w:rFonts w:ascii="宋体" w:hAnsi="宋体" w:cs="宋体" w:hint="eastAsia"/>
          <w:color w:val="000000" w:themeColor="text1"/>
          <w:lang w:val="zh-CN"/>
        </w:rPr>
        <w:t>磋商响应性文件</w:t>
      </w:r>
      <w:r>
        <w:rPr>
          <w:rFonts w:ascii="宋体" w:hAnsi="宋体" w:cs="宋体" w:hint="eastAsia"/>
          <w:color w:val="000000" w:themeColor="text1"/>
        </w:rPr>
        <w:t>格式</w:t>
      </w:r>
      <w:bookmarkEnd w:id="383"/>
      <w:bookmarkEnd w:id="384"/>
      <w:bookmarkEnd w:id="385"/>
      <w:bookmarkEnd w:id="386"/>
      <w:bookmarkEnd w:id="387"/>
      <w:bookmarkEnd w:id="388"/>
      <w:bookmarkEnd w:id="389"/>
      <w:bookmarkEnd w:id="390"/>
      <w:bookmarkEnd w:id="391"/>
      <w:bookmarkEnd w:id="392"/>
      <w:bookmarkEnd w:id="394"/>
      <w:bookmarkEnd w:id="395"/>
    </w:p>
    <w:p w:rsidR="00237DA8" w:rsidRDefault="00237DA8">
      <w:pPr>
        <w:rPr>
          <w:rFonts w:ascii="宋体" w:hAnsi="宋体" w:cs="宋体"/>
          <w:color w:val="000000" w:themeColor="text1"/>
        </w:rPr>
      </w:pPr>
    </w:p>
    <w:p w:rsidR="00237DA8" w:rsidRDefault="00237DA8">
      <w:pPr>
        <w:rPr>
          <w:rFonts w:ascii="宋体" w:hAnsi="宋体" w:cs="宋体"/>
          <w:color w:val="000000" w:themeColor="text1"/>
        </w:rPr>
      </w:pPr>
    </w:p>
    <w:p w:rsidR="00237DA8" w:rsidRDefault="00237DA8">
      <w:pPr>
        <w:rPr>
          <w:rFonts w:ascii="宋体" w:hAnsi="宋体" w:cs="宋体"/>
          <w:color w:val="000000" w:themeColor="text1"/>
        </w:rPr>
      </w:pPr>
    </w:p>
    <w:p w:rsidR="00237DA8" w:rsidRDefault="000F23A0">
      <w:pPr>
        <w:ind w:firstLineChars="300" w:firstLine="1325"/>
        <w:rPr>
          <w:rFonts w:ascii="宋体" w:hAnsi="宋体" w:cs="宋体"/>
          <w:color w:val="000000" w:themeColor="text1"/>
        </w:rPr>
      </w:pPr>
      <w:r>
        <w:rPr>
          <w:rFonts w:ascii="宋体" w:hAnsi="宋体" w:cs="宋体" w:hint="eastAsia"/>
          <w:b/>
          <w:bCs/>
          <w:color w:val="000000" w:themeColor="text1"/>
          <w:sz w:val="44"/>
          <w:szCs w:val="44"/>
          <w:u w:val="single"/>
        </w:rPr>
        <w:t xml:space="preserve">                   </w:t>
      </w:r>
      <w:r>
        <w:rPr>
          <w:rFonts w:ascii="宋体" w:hAnsi="宋体" w:cs="宋体" w:hint="eastAsia"/>
          <w:b/>
          <w:bCs/>
          <w:color w:val="000000" w:themeColor="text1"/>
          <w:sz w:val="44"/>
          <w:szCs w:val="44"/>
        </w:rPr>
        <w:t xml:space="preserve"> （项目名称）</w:t>
      </w:r>
    </w:p>
    <w:p w:rsidR="00237DA8" w:rsidRDefault="00237DA8">
      <w:pPr>
        <w:autoSpaceDE w:val="0"/>
        <w:autoSpaceDN w:val="0"/>
        <w:adjustRightInd w:val="0"/>
        <w:jc w:val="center"/>
        <w:rPr>
          <w:rFonts w:ascii="宋体" w:hAnsi="宋体" w:cs="宋体"/>
          <w:b/>
          <w:bCs/>
          <w:color w:val="000000" w:themeColor="text1"/>
          <w:sz w:val="52"/>
          <w:szCs w:val="52"/>
          <w:lang w:val="zh-CN"/>
        </w:rPr>
      </w:pPr>
    </w:p>
    <w:p w:rsidR="00237DA8" w:rsidRDefault="00237DA8">
      <w:pPr>
        <w:autoSpaceDE w:val="0"/>
        <w:autoSpaceDN w:val="0"/>
        <w:adjustRightInd w:val="0"/>
        <w:jc w:val="center"/>
        <w:rPr>
          <w:rFonts w:ascii="宋体" w:hAnsi="宋体" w:cs="宋体"/>
          <w:b/>
          <w:bCs/>
          <w:color w:val="000000" w:themeColor="text1"/>
          <w:sz w:val="52"/>
          <w:szCs w:val="52"/>
          <w:lang w:val="zh-CN"/>
        </w:rPr>
      </w:pPr>
    </w:p>
    <w:p w:rsidR="00237DA8" w:rsidRDefault="00237DA8">
      <w:pPr>
        <w:autoSpaceDE w:val="0"/>
        <w:autoSpaceDN w:val="0"/>
        <w:adjustRightInd w:val="0"/>
        <w:spacing w:line="360" w:lineRule="auto"/>
        <w:jc w:val="center"/>
        <w:rPr>
          <w:rFonts w:ascii="宋体" w:hAnsi="宋体" w:cs="宋体"/>
          <w:b/>
          <w:bCs/>
          <w:color w:val="000000" w:themeColor="text1"/>
          <w:sz w:val="52"/>
          <w:szCs w:val="52"/>
          <w:lang w:val="zh-CN"/>
        </w:rPr>
      </w:pPr>
    </w:p>
    <w:p w:rsidR="00237DA8" w:rsidRDefault="000F23A0">
      <w:pPr>
        <w:autoSpaceDE w:val="0"/>
        <w:autoSpaceDN w:val="0"/>
        <w:adjustRightInd w:val="0"/>
        <w:spacing w:line="360" w:lineRule="auto"/>
        <w:jc w:val="center"/>
        <w:rPr>
          <w:rFonts w:ascii="宋体" w:hAnsi="宋体" w:cs="宋体"/>
          <w:b/>
          <w:bCs/>
          <w:color w:val="000000" w:themeColor="text1"/>
          <w:sz w:val="64"/>
          <w:szCs w:val="48"/>
          <w:lang w:val="zh-CN"/>
        </w:rPr>
      </w:pPr>
      <w:r>
        <w:rPr>
          <w:rFonts w:ascii="宋体" w:hAnsi="宋体" w:cs="宋体" w:hint="eastAsia"/>
          <w:b/>
          <w:bCs/>
          <w:color w:val="000000" w:themeColor="text1"/>
          <w:sz w:val="64"/>
          <w:szCs w:val="48"/>
          <w:lang w:val="zh-CN"/>
        </w:rPr>
        <w:t>响应性文件</w:t>
      </w:r>
    </w:p>
    <w:p w:rsidR="00237DA8" w:rsidRDefault="000F23A0">
      <w:pPr>
        <w:spacing w:line="360" w:lineRule="auto"/>
        <w:ind w:firstLineChars="800" w:firstLine="2409"/>
        <w:rPr>
          <w:rFonts w:ascii="宋体" w:hAnsi="宋体" w:cs="宋体"/>
          <w:color w:val="000000" w:themeColor="text1"/>
          <w:sz w:val="30"/>
          <w:szCs w:val="30"/>
          <w:lang w:val="zh-CN"/>
        </w:rPr>
      </w:pPr>
      <w:r>
        <w:rPr>
          <w:rFonts w:ascii="宋体" w:hAnsi="宋体" w:cs="宋体" w:hint="eastAsia"/>
          <w:b/>
          <w:bCs/>
          <w:color w:val="000000" w:themeColor="text1"/>
          <w:sz w:val="30"/>
          <w:szCs w:val="30"/>
        </w:rPr>
        <w:t>磋商编号：</w:t>
      </w: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ind w:firstLineChars="200" w:firstLine="643"/>
        <w:rPr>
          <w:rFonts w:ascii="宋体" w:hAnsi="宋体" w:cs="宋体"/>
          <w:b/>
          <w:bCs/>
          <w:color w:val="000000" w:themeColor="text1"/>
          <w:sz w:val="32"/>
          <w:szCs w:val="32"/>
          <w:lang w:val="zh-CN"/>
        </w:rPr>
      </w:pP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u w:val="single"/>
          <w:lang w:val="zh-CN"/>
        </w:rPr>
      </w:pPr>
      <w:r>
        <w:rPr>
          <w:rFonts w:ascii="宋体" w:hAnsi="宋体" w:cs="宋体" w:hint="eastAsia"/>
          <w:b/>
          <w:bCs/>
          <w:color w:val="000000" w:themeColor="text1"/>
          <w:szCs w:val="24"/>
          <w:lang w:val="zh-CN"/>
        </w:rPr>
        <w:t>供应商名称 ：（单位电子签章）</w:t>
      </w:r>
      <w:r>
        <w:rPr>
          <w:rFonts w:ascii="宋体" w:hAnsi="宋体" w:cs="宋体" w:hint="eastAsia"/>
          <w:color w:val="000000" w:themeColor="text1"/>
          <w:szCs w:val="24"/>
          <w:lang w:val="zh-CN"/>
        </w:rPr>
        <w:t xml:space="preserve"> </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u w:val="single"/>
        </w:rPr>
        <w:t xml:space="preserve">           </w:t>
      </w:r>
      <w:r>
        <w:rPr>
          <w:rFonts w:ascii="宋体" w:hAnsi="宋体" w:cs="宋体" w:hint="eastAsia"/>
          <w:b/>
          <w:bCs/>
          <w:color w:val="000000" w:themeColor="text1"/>
          <w:szCs w:val="24"/>
          <w:u w:val="single"/>
          <w:lang w:val="zh-CN"/>
        </w:rPr>
        <w:t xml:space="preserve">   </w:t>
      </w: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lang w:val="zh-CN"/>
        </w:rPr>
      </w:pPr>
      <w:r>
        <w:rPr>
          <w:rFonts w:ascii="宋体" w:hAnsi="宋体" w:cs="宋体" w:hint="eastAsia"/>
          <w:b/>
          <w:bCs/>
          <w:color w:val="000000" w:themeColor="text1"/>
          <w:szCs w:val="24"/>
          <w:lang w:val="zh-CN"/>
        </w:rPr>
        <w:t>法定代表人或其委托代理人：（</w:t>
      </w:r>
      <w:r>
        <w:rPr>
          <w:rFonts w:ascii="宋体" w:hAnsi="宋体" w:cs="宋体" w:hint="eastAsia"/>
          <w:b/>
          <w:bCs/>
          <w:color w:val="000000" w:themeColor="text1"/>
          <w:szCs w:val="24"/>
        </w:rPr>
        <w:t>个人</w:t>
      </w:r>
      <w:r>
        <w:rPr>
          <w:rFonts w:ascii="宋体" w:hAnsi="宋体" w:cs="宋体" w:hint="eastAsia"/>
          <w:b/>
          <w:bCs/>
          <w:color w:val="000000" w:themeColor="text1"/>
          <w:szCs w:val="24"/>
          <w:lang w:val="zh-CN"/>
        </w:rPr>
        <w:t>电子签章）</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u w:val="single"/>
        </w:rPr>
        <w:t xml:space="preserve">     </w:t>
      </w:r>
      <w:r>
        <w:rPr>
          <w:rFonts w:ascii="宋体" w:hAnsi="宋体" w:cs="宋体" w:hint="eastAsia"/>
          <w:b/>
          <w:bCs/>
          <w:color w:val="000000" w:themeColor="text1"/>
          <w:szCs w:val="24"/>
          <w:u w:val="single"/>
          <w:lang w:val="zh-CN"/>
        </w:rPr>
        <w:t xml:space="preserve"> </w:t>
      </w: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rPr>
      </w:pPr>
      <w:r>
        <w:rPr>
          <w:rFonts w:ascii="宋体" w:hAnsi="宋体" w:cs="宋体" w:hint="eastAsia"/>
          <w:b/>
          <w:bCs/>
          <w:color w:val="000000" w:themeColor="text1"/>
          <w:szCs w:val="24"/>
          <w:lang w:val="zh-CN"/>
        </w:rPr>
        <w:t>日      期 ：</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年</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月</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 xml:space="preserve">日  </w:t>
      </w:r>
    </w:p>
    <w:p w:rsidR="00237DA8" w:rsidRDefault="00237DA8">
      <w:pPr>
        <w:rPr>
          <w:rFonts w:ascii="宋体" w:hAnsi="宋体" w:cs="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一、磋商函</w:t>
      </w:r>
    </w:p>
    <w:p w:rsidR="00237DA8" w:rsidRDefault="000F23A0">
      <w:pPr>
        <w:spacing w:line="360" w:lineRule="auto"/>
        <w:rPr>
          <w:rFonts w:ascii="宋体" w:hAnsi="宋体" w:cs="宋体"/>
          <w:color w:val="000000" w:themeColor="text1"/>
          <w:szCs w:val="24"/>
          <w:u w:val="single"/>
        </w:rPr>
      </w:pP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（采购人名称）：</w:t>
      </w:r>
    </w:p>
    <w:p w:rsidR="00237DA8" w:rsidRDefault="000F23A0">
      <w:pPr>
        <w:spacing w:line="360" w:lineRule="auto"/>
        <w:jc w:val="left"/>
        <w:rPr>
          <w:rFonts w:ascii="宋体" w:hAnsi="宋体" w:cs="宋体"/>
          <w:color w:val="000000" w:themeColor="text1"/>
          <w:szCs w:val="24"/>
        </w:rPr>
      </w:pPr>
      <w:r>
        <w:rPr>
          <w:rFonts w:ascii="宋体" w:hAnsi="宋体" w:cs="宋体" w:hint="eastAsia"/>
          <w:color w:val="000000" w:themeColor="text1"/>
          <w:szCs w:val="24"/>
          <w:lang w:bidi="ar"/>
        </w:rPr>
        <w:t xml:space="preserve">    1.我方已仔细研究了 </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（项目名称）竞争性磋商文件的全部内容，愿意以人民币（大写）</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（小写</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）的磋商总报价，质量标准：</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，供货期限：</w:t>
      </w:r>
      <w:r w:rsidRPr="000F23A0">
        <w:rPr>
          <w:rFonts w:ascii="宋体" w:hAnsi="宋体" w:cs="宋体" w:hint="eastAsia"/>
          <w:color w:val="000000" w:themeColor="text1"/>
          <w:szCs w:val="24"/>
          <w:lang w:bidi="ar"/>
        </w:rPr>
        <w:t>合同签订后</w:t>
      </w:r>
      <w:r w:rsidRPr="000F23A0">
        <w:rPr>
          <w:rFonts w:ascii="宋体" w:hAnsi="宋体" w:cs="宋体" w:hint="eastAsia"/>
          <w:color w:val="000000" w:themeColor="text1"/>
          <w:szCs w:val="24"/>
          <w:u w:val="single"/>
          <w:lang w:bidi="ar"/>
        </w:rPr>
        <w:t xml:space="preserve">      </w:t>
      </w:r>
      <w:r w:rsidRPr="000F23A0">
        <w:rPr>
          <w:rFonts w:ascii="宋体" w:hAnsi="宋体" w:cs="宋体"/>
          <w:color w:val="000000" w:themeColor="text1"/>
          <w:szCs w:val="24"/>
          <w:lang w:bidi="ar"/>
        </w:rPr>
        <w:t>日历天内供货完毕</w:t>
      </w:r>
      <w:r w:rsidRPr="000F23A0">
        <w:rPr>
          <w:rFonts w:ascii="宋体" w:hAnsi="宋体" w:cs="宋体" w:hint="eastAsia"/>
          <w:color w:val="000000" w:themeColor="text1"/>
          <w:szCs w:val="24"/>
          <w:lang w:bidi="ar"/>
        </w:rPr>
        <w:t>，</w:t>
      </w:r>
      <w:r>
        <w:rPr>
          <w:rFonts w:ascii="宋体" w:hAnsi="宋体" w:cs="宋体" w:hint="eastAsia"/>
          <w:color w:val="000000" w:themeColor="text1"/>
          <w:szCs w:val="24"/>
          <w:lang w:bidi="ar"/>
        </w:rPr>
        <w:t xml:space="preserve">按磋商文件、合同条款、技术规范的要求完成磋商文件规定范围内的全部工作。   </w:t>
      </w:r>
    </w:p>
    <w:p w:rsidR="00237DA8" w:rsidRDefault="000F23A0">
      <w:pPr>
        <w:spacing w:line="360" w:lineRule="auto"/>
        <w:ind w:firstLineChars="200" w:firstLine="480"/>
        <w:rPr>
          <w:rFonts w:ascii="宋体" w:hAnsi="宋体" w:cs="宋体"/>
          <w:color w:val="000000" w:themeColor="text1"/>
          <w:szCs w:val="24"/>
          <w:lang w:bidi="ar"/>
        </w:rPr>
      </w:pPr>
      <w:r>
        <w:rPr>
          <w:rFonts w:ascii="宋体" w:hAnsi="宋体" w:cs="宋体" w:hint="eastAsia"/>
          <w:color w:val="000000" w:themeColor="text1"/>
          <w:szCs w:val="24"/>
          <w:lang w:bidi="ar"/>
        </w:rPr>
        <w:t>2.我方承诺在磋商有效期</w:t>
      </w:r>
      <w:r>
        <w:rPr>
          <w:rFonts w:ascii="宋体" w:hAnsi="宋体" w:cs="宋体" w:hint="eastAsia"/>
          <w:color w:val="000000" w:themeColor="text1"/>
          <w:szCs w:val="24"/>
          <w:u w:val="single"/>
          <w:lang w:bidi="ar"/>
        </w:rPr>
        <w:t xml:space="preserve"> 60 </w:t>
      </w:r>
      <w:r>
        <w:rPr>
          <w:rFonts w:ascii="宋体" w:hAnsi="宋体" w:cs="宋体" w:hint="eastAsia"/>
          <w:color w:val="000000" w:themeColor="text1"/>
          <w:szCs w:val="24"/>
          <w:lang w:bidi="ar"/>
        </w:rPr>
        <w:t>日历天内不修改、撤销磋商响应文件。</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lang w:bidi="ar"/>
        </w:rPr>
        <w:t>3．如我方成交：</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（1）我方承诺在领取成交通知书时，按照磋商文件规定，一次性全额交纳成交服务费给招标代理公司。</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（2）我方承诺在收到成交通知书后，在中标通知书规定的期限内与采购人签订合同。</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（3）随同本磋商函递交的磋商函附录属于合同文件的组成部分。</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（4）我方承诺按照竞争性磋商文件规定向采购人递交履约担保。</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（5）我方承诺在合同约定的期限内完成并移交全部合同项目。</w:t>
      </w:r>
    </w:p>
    <w:p w:rsidR="00237DA8" w:rsidRDefault="00237DA8">
      <w:pPr>
        <w:pStyle w:val="Default"/>
        <w:widowControl/>
        <w:spacing w:line="360" w:lineRule="auto"/>
        <w:rPr>
          <w:rFonts w:eastAsia="宋体" w:hAnsi="宋体"/>
          <w:color w:val="000000" w:themeColor="text1"/>
          <w:u w:val="single"/>
        </w:rPr>
      </w:pPr>
    </w:p>
    <w:p w:rsidR="00237DA8" w:rsidRDefault="000F23A0">
      <w:pPr>
        <w:tabs>
          <w:tab w:val="left" w:pos="0"/>
        </w:tabs>
        <w:spacing w:line="360" w:lineRule="auto"/>
        <w:ind w:leftChars="200" w:left="480"/>
        <w:rPr>
          <w:rFonts w:ascii="宋体" w:hAnsi="宋体" w:cs="宋体"/>
          <w:color w:val="000000" w:themeColor="text1"/>
          <w:szCs w:val="24"/>
        </w:rPr>
      </w:pPr>
      <w:r>
        <w:rPr>
          <w:rFonts w:ascii="宋体" w:hAnsi="宋体" w:cs="宋体" w:hint="eastAsia"/>
          <w:color w:val="000000" w:themeColor="text1"/>
          <w:szCs w:val="24"/>
          <w:lang w:bidi="ar"/>
        </w:rPr>
        <w:t xml:space="preserve">4. </w:t>
      </w:r>
      <w:r>
        <w:rPr>
          <w:rFonts w:ascii="宋体" w:hAnsi="宋体" w:cs="宋体" w:hint="eastAsia"/>
          <w:color w:val="000000" w:themeColor="text1"/>
          <w:szCs w:val="24"/>
          <w:u w:val="single"/>
          <w:lang w:bidi="ar"/>
        </w:rPr>
        <w:t xml:space="preserve"> 我单位承诺：投标文件中没有违反国家强制标准或行业相关法律法规有关条文的规定</w:t>
      </w:r>
      <w:r>
        <w:rPr>
          <w:rFonts w:ascii="宋体" w:hAnsi="宋体" w:cs="宋体"/>
          <w:color w:val="000000" w:themeColor="text1"/>
          <w:szCs w:val="24"/>
          <w:u w:val="single"/>
          <w:lang w:bidi="ar"/>
        </w:rPr>
        <w:t xml:space="preserve">  。</w:t>
      </w:r>
      <w:r>
        <w:rPr>
          <w:rFonts w:ascii="宋体" w:hAnsi="宋体" w:cs="宋体" w:hint="eastAsia"/>
          <w:color w:val="000000" w:themeColor="text1"/>
          <w:szCs w:val="24"/>
          <w:lang w:bidi="ar"/>
        </w:rPr>
        <w:t xml:space="preserve">  </w:t>
      </w:r>
    </w:p>
    <w:p w:rsidR="00237DA8" w:rsidRDefault="00237DA8">
      <w:pPr>
        <w:spacing w:line="360" w:lineRule="auto"/>
        <w:ind w:firstLineChars="1600" w:firstLine="3840"/>
        <w:rPr>
          <w:rFonts w:ascii="宋体" w:hAnsi="宋体" w:cs="宋体"/>
          <w:color w:val="000000" w:themeColor="text1"/>
          <w:szCs w:val="24"/>
        </w:rPr>
      </w:pPr>
    </w:p>
    <w:p w:rsidR="00237DA8" w:rsidRDefault="000F23A0">
      <w:pPr>
        <w:spacing w:line="360" w:lineRule="auto"/>
        <w:jc w:val="center"/>
        <w:rPr>
          <w:rFonts w:ascii="宋体" w:hAnsi="宋体" w:cs="宋体"/>
          <w:bCs/>
          <w:color w:val="000000" w:themeColor="text1"/>
          <w:szCs w:val="24"/>
        </w:rPr>
      </w:pPr>
      <w:r>
        <w:rPr>
          <w:rFonts w:ascii="宋体" w:hAnsi="宋体" w:cs="宋体" w:hint="eastAsia"/>
          <w:bCs/>
          <w:color w:val="000000" w:themeColor="text1"/>
          <w:szCs w:val="24"/>
        </w:rPr>
        <w:t xml:space="preserve">       供应商： </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w:t>
      </w:r>
    </w:p>
    <w:p w:rsidR="00237DA8" w:rsidRDefault="000F23A0">
      <w:pPr>
        <w:spacing w:line="360" w:lineRule="auto"/>
        <w:jc w:val="center"/>
        <w:rPr>
          <w:rFonts w:ascii="宋体" w:hAnsi="宋体" w:cs="宋体"/>
          <w:bCs/>
          <w:color w:val="000000" w:themeColor="text1"/>
          <w:szCs w:val="24"/>
        </w:rPr>
      </w:pPr>
      <w:r>
        <w:rPr>
          <w:rFonts w:ascii="宋体" w:hAnsi="宋体" w:cs="宋体" w:hint="eastAsia"/>
          <w:bCs/>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bCs/>
          <w:color w:val="000000" w:themeColor="text1"/>
          <w:szCs w:val="24"/>
        </w:rPr>
        <w:t xml:space="preserve">： </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（个人电子签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p>
    <w:p w:rsidR="00237DA8" w:rsidRDefault="000F23A0">
      <w:pPr>
        <w:spacing w:line="360" w:lineRule="auto"/>
        <w:ind w:firstLineChars="1200" w:firstLine="2880"/>
        <w:rPr>
          <w:rFonts w:ascii="宋体" w:hAnsi="宋体" w:cs="宋体"/>
          <w:color w:val="000000" w:themeColor="text1"/>
          <w:szCs w:val="24"/>
          <w:lang w:val="zh-CN"/>
        </w:rPr>
        <w:sectPr w:rsidR="00237DA8">
          <w:footerReference w:type="default" r:id="rId13"/>
          <w:footerReference w:type="first" r:id="rId14"/>
          <w:pgSz w:w="11905" w:h="16838"/>
          <w:pgMar w:top="1440" w:right="1803" w:bottom="1440" w:left="1803" w:header="720" w:footer="850" w:gutter="0"/>
          <w:pgNumType w:start="1"/>
          <w:cols w:space="720"/>
          <w:docGrid w:linePitch="326"/>
        </w:sectPr>
      </w:pP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年</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月</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日</w:t>
      </w:r>
    </w:p>
    <w:p w:rsidR="00237DA8" w:rsidRDefault="000F23A0">
      <w:pPr>
        <w:pStyle w:val="2"/>
        <w:jc w:val="center"/>
        <w:rPr>
          <w:rFonts w:ascii="宋体" w:hAnsi="宋体" w:cs="宋体"/>
          <w:color w:val="000000" w:themeColor="text1"/>
        </w:rPr>
      </w:pPr>
      <w:bookmarkStart w:id="396" w:name="_Toc24119"/>
      <w:r>
        <w:rPr>
          <w:rFonts w:ascii="宋体" w:hAnsi="宋体" w:cs="宋体" w:hint="eastAsia"/>
          <w:color w:val="000000" w:themeColor="text1"/>
        </w:rPr>
        <w:lastRenderedPageBreak/>
        <w:t>二、磋商函附录</w:t>
      </w:r>
    </w:p>
    <w:tbl>
      <w:tblPr>
        <w:tblStyle w:val="a8"/>
        <w:tblW w:w="0" w:type="auto"/>
        <w:tblLook w:val="04A0" w:firstRow="1" w:lastRow="0" w:firstColumn="1" w:lastColumn="0" w:noHBand="0" w:noVBand="1"/>
      </w:tblPr>
      <w:tblGrid>
        <w:gridCol w:w="1910"/>
        <w:gridCol w:w="3239"/>
        <w:gridCol w:w="3366"/>
      </w:tblGrid>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项目名称</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供应商名称</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投标报价</w:t>
            </w:r>
          </w:p>
        </w:tc>
        <w:tc>
          <w:tcPr>
            <w:tcW w:w="3239" w:type="dxa"/>
            <w:vAlign w:val="center"/>
          </w:tcPr>
          <w:p w:rsidR="00237DA8" w:rsidRDefault="000F23A0">
            <w:pPr>
              <w:ind w:right="1680"/>
              <w:rPr>
                <w:rFonts w:ascii="宋体" w:hAnsi="宋体"/>
                <w:color w:val="000000" w:themeColor="text1"/>
                <w:kern w:val="0"/>
                <w:szCs w:val="24"/>
              </w:rPr>
            </w:pPr>
            <w:r>
              <w:rPr>
                <w:rFonts w:ascii="宋体" w:hAnsi="宋体" w:hint="eastAsia"/>
                <w:color w:val="000000" w:themeColor="text1"/>
                <w:kern w:val="0"/>
                <w:szCs w:val="24"/>
              </w:rPr>
              <w:t>大写</w:t>
            </w:r>
          </w:p>
        </w:tc>
        <w:tc>
          <w:tcPr>
            <w:tcW w:w="3366" w:type="dxa"/>
            <w:vAlign w:val="center"/>
          </w:tcPr>
          <w:p w:rsidR="00237DA8" w:rsidRDefault="000F23A0">
            <w:pPr>
              <w:ind w:right="960"/>
              <w:rPr>
                <w:rFonts w:ascii="宋体" w:hAnsi="宋体"/>
                <w:color w:val="000000" w:themeColor="text1"/>
                <w:kern w:val="0"/>
                <w:szCs w:val="24"/>
              </w:rPr>
            </w:pPr>
            <w:r>
              <w:rPr>
                <w:rFonts w:ascii="宋体" w:hAnsi="宋体" w:hint="eastAsia"/>
                <w:color w:val="000000" w:themeColor="text1"/>
                <w:kern w:val="0"/>
                <w:szCs w:val="24"/>
              </w:rPr>
              <w:t>（小写）</w:t>
            </w: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质量标准</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供货期限</w:t>
            </w:r>
          </w:p>
        </w:tc>
        <w:tc>
          <w:tcPr>
            <w:tcW w:w="6605" w:type="dxa"/>
            <w:gridSpan w:val="2"/>
            <w:vAlign w:val="center"/>
          </w:tcPr>
          <w:p w:rsidR="00237DA8" w:rsidRPr="000F23A0" w:rsidRDefault="000F23A0">
            <w:pPr>
              <w:jc w:val="center"/>
              <w:rPr>
                <w:rFonts w:ascii="宋体" w:hAnsi="宋体"/>
                <w:color w:val="000000" w:themeColor="text1"/>
                <w:kern w:val="0"/>
                <w:szCs w:val="24"/>
              </w:rPr>
            </w:pPr>
            <w:r w:rsidRPr="000F23A0">
              <w:rPr>
                <w:rFonts w:ascii="宋体" w:hAnsi="宋体" w:cs="宋体" w:hint="eastAsia"/>
                <w:color w:val="000000" w:themeColor="text1"/>
                <w:kern w:val="0"/>
                <w:szCs w:val="24"/>
                <w:lang w:bidi="ar"/>
              </w:rPr>
              <w:t>合同签订后</w:t>
            </w:r>
            <w:r w:rsidRPr="000F23A0">
              <w:rPr>
                <w:rFonts w:ascii="宋体" w:hAnsi="宋体" w:cs="宋体" w:hint="eastAsia"/>
                <w:color w:val="000000" w:themeColor="text1"/>
                <w:kern w:val="0"/>
                <w:szCs w:val="24"/>
                <w:u w:val="single"/>
                <w:lang w:bidi="ar"/>
              </w:rPr>
              <w:t xml:space="preserve">      </w:t>
            </w:r>
            <w:r w:rsidRPr="000F23A0">
              <w:rPr>
                <w:rFonts w:ascii="宋体" w:hAnsi="宋体" w:cs="宋体"/>
                <w:color w:val="000000" w:themeColor="text1"/>
                <w:kern w:val="0"/>
                <w:szCs w:val="24"/>
                <w:lang w:bidi="ar"/>
              </w:rPr>
              <w:t>日历天内供货完毕</w:t>
            </w: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交货</w:t>
            </w:r>
            <w:r w:rsidRPr="000F23A0">
              <w:rPr>
                <w:rFonts w:ascii="宋体" w:hAnsi="宋体"/>
                <w:color w:val="000000" w:themeColor="text1"/>
                <w:kern w:val="0"/>
                <w:szCs w:val="24"/>
              </w:rPr>
              <w:t>地点</w:t>
            </w:r>
          </w:p>
        </w:tc>
        <w:tc>
          <w:tcPr>
            <w:tcW w:w="6605" w:type="dxa"/>
            <w:gridSpan w:val="2"/>
            <w:vAlign w:val="center"/>
          </w:tcPr>
          <w:p w:rsidR="00237DA8" w:rsidRPr="000F23A0" w:rsidRDefault="00237DA8">
            <w:pPr>
              <w:rPr>
                <w:rFonts w:ascii="宋体" w:hAnsi="宋体"/>
                <w:color w:val="000000" w:themeColor="text1"/>
                <w:kern w:val="0"/>
                <w:szCs w:val="24"/>
              </w:rPr>
            </w:pP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质保期</w:t>
            </w:r>
          </w:p>
        </w:tc>
        <w:tc>
          <w:tcPr>
            <w:tcW w:w="6605" w:type="dxa"/>
            <w:gridSpan w:val="2"/>
            <w:vAlign w:val="center"/>
          </w:tcPr>
          <w:p w:rsidR="00237DA8" w:rsidRPr="000F23A0"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磋商有效期</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备注</w:t>
            </w:r>
          </w:p>
        </w:tc>
        <w:tc>
          <w:tcPr>
            <w:tcW w:w="6605" w:type="dxa"/>
            <w:gridSpan w:val="2"/>
            <w:vAlign w:val="center"/>
          </w:tcPr>
          <w:p w:rsidR="00237DA8" w:rsidRDefault="00237DA8">
            <w:pPr>
              <w:rPr>
                <w:rFonts w:ascii="宋体" w:hAnsi="宋体"/>
                <w:color w:val="000000" w:themeColor="text1"/>
                <w:kern w:val="0"/>
                <w:szCs w:val="24"/>
              </w:rPr>
            </w:pPr>
          </w:p>
        </w:tc>
      </w:tr>
    </w:tbl>
    <w:p w:rsidR="00237DA8" w:rsidRDefault="00237DA8">
      <w:pPr>
        <w:spacing w:line="360" w:lineRule="auto"/>
        <w:jc w:val="right"/>
        <w:rPr>
          <w:rFonts w:ascii="宋体" w:hAnsi="宋体" w:cs="宋体"/>
          <w:color w:val="000000" w:themeColor="text1"/>
          <w:szCs w:val="24"/>
        </w:rPr>
      </w:pP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供应商</w:t>
      </w:r>
      <w:r w:rsidR="001C3499">
        <w:rPr>
          <w:rFonts w:ascii="宋体" w:hAnsi="宋体" w:cs="宋体" w:hint="eastAsia"/>
          <w:color w:val="000000" w:themeColor="text1"/>
          <w:szCs w:val="24"/>
        </w:rPr>
        <w:t>名称</w:t>
      </w:r>
      <w:r>
        <w:rPr>
          <w:rFonts w:ascii="宋体" w:hAnsi="宋体" w:cs="宋体" w:hint="eastAsia"/>
          <w:color w:val="000000" w:themeColor="text1"/>
          <w:szCs w:val="24"/>
        </w:rPr>
        <w:t>：</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color w:val="000000" w:themeColor="text1"/>
          <w:szCs w:val="24"/>
        </w:rPr>
        <w:t>：</w:t>
      </w:r>
      <w:r>
        <w:rPr>
          <w:rFonts w:ascii="宋体" w:hAnsi="宋体" w:cs="宋体" w:hint="eastAsia"/>
          <w:i/>
          <w:iCs/>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0F23A0">
      <w:pPr>
        <w:spacing w:line="360" w:lineRule="auto"/>
        <w:rPr>
          <w:rFonts w:ascii="宋体" w:hAnsi="宋体" w:cs="宋体"/>
          <w:color w:val="000000" w:themeColor="text1"/>
        </w:rPr>
      </w:pPr>
      <w:r>
        <w:rPr>
          <w:rFonts w:ascii="宋体" w:hAnsi="宋体" w:cs="宋体" w:hint="eastAsia"/>
          <w:color w:val="000000" w:themeColor="text1"/>
        </w:rPr>
        <w:br w:type="page"/>
      </w:r>
    </w:p>
    <w:p w:rsidR="00237DA8" w:rsidRDefault="000F23A0">
      <w:pPr>
        <w:spacing w:line="360" w:lineRule="auto"/>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报价明细表</w:t>
      </w:r>
    </w:p>
    <w:tbl>
      <w:tblPr>
        <w:tblpPr w:leftFromText="180" w:rightFromText="180" w:vertAnchor="text" w:horzAnchor="page" w:tblpX="1853" w:tblpY="338"/>
        <w:tblOverlap w:val="never"/>
        <w:tblW w:w="8010" w:type="dxa"/>
        <w:tblLayout w:type="fixed"/>
        <w:tblLook w:val="04A0" w:firstRow="1" w:lastRow="0" w:firstColumn="1" w:lastColumn="0" w:noHBand="0" w:noVBand="1"/>
      </w:tblPr>
      <w:tblGrid>
        <w:gridCol w:w="724"/>
        <w:gridCol w:w="1828"/>
        <w:gridCol w:w="1096"/>
        <w:gridCol w:w="1204"/>
        <w:gridCol w:w="1467"/>
        <w:gridCol w:w="1691"/>
      </w:tblGrid>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序号</w:t>
            </w:r>
          </w:p>
        </w:tc>
        <w:tc>
          <w:tcPr>
            <w:tcW w:w="1828" w:type="dxa"/>
            <w:tcBorders>
              <w:top w:val="single" w:sz="4" w:space="0" w:color="auto"/>
              <w:left w:val="nil"/>
              <w:bottom w:val="single" w:sz="4" w:space="0" w:color="auto"/>
              <w:right w:val="single" w:sz="4" w:space="0" w:color="auto"/>
            </w:tcBorders>
            <w:vAlign w:val="center"/>
          </w:tcPr>
          <w:p w:rsidR="00237DA8" w:rsidRPr="000F23A0" w:rsidRDefault="000F23A0">
            <w:pPr>
              <w:spacing w:line="360" w:lineRule="auto"/>
              <w:jc w:val="center"/>
              <w:rPr>
                <w:rFonts w:ascii="宋体" w:hAnsi="宋体" w:cs="宋体"/>
                <w:color w:val="000000" w:themeColor="text1"/>
                <w:szCs w:val="24"/>
              </w:rPr>
            </w:pPr>
            <w:r w:rsidRPr="000F23A0">
              <w:rPr>
                <w:rFonts w:ascii="宋体" w:hAnsi="宋体" w:cs="宋体" w:hint="eastAsia"/>
                <w:color w:val="000000" w:themeColor="text1"/>
                <w:szCs w:val="24"/>
              </w:rPr>
              <w:t>名称</w:t>
            </w:r>
          </w:p>
        </w:tc>
        <w:tc>
          <w:tcPr>
            <w:tcW w:w="1096" w:type="dxa"/>
            <w:tcBorders>
              <w:top w:val="single" w:sz="4" w:space="0" w:color="auto"/>
              <w:left w:val="single" w:sz="4" w:space="0" w:color="auto"/>
              <w:bottom w:val="single" w:sz="4" w:space="0" w:color="auto"/>
              <w:right w:val="single" w:sz="4" w:space="0" w:color="auto"/>
            </w:tcBorders>
            <w:vAlign w:val="center"/>
          </w:tcPr>
          <w:p w:rsidR="00237DA8" w:rsidRPr="000F23A0" w:rsidRDefault="000F23A0">
            <w:pPr>
              <w:spacing w:line="360" w:lineRule="auto"/>
              <w:jc w:val="center"/>
              <w:rPr>
                <w:rFonts w:ascii="宋体" w:hAnsi="宋体" w:cs="宋体"/>
                <w:color w:val="000000" w:themeColor="text1"/>
                <w:szCs w:val="24"/>
              </w:rPr>
            </w:pPr>
            <w:r w:rsidRPr="000F23A0">
              <w:rPr>
                <w:rFonts w:ascii="宋体" w:hAnsi="宋体" w:cs="宋体" w:hint="eastAsia"/>
                <w:color w:val="000000" w:themeColor="text1"/>
                <w:szCs w:val="24"/>
              </w:rPr>
              <w:t>品牌</w:t>
            </w:r>
          </w:p>
        </w:tc>
        <w:tc>
          <w:tcPr>
            <w:tcW w:w="1204"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数量</w:t>
            </w:r>
          </w:p>
        </w:tc>
        <w:tc>
          <w:tcPr>
            <w:tcW w:w="1467"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单价（元）</w:t>
            </w:r>
          </w:p>
        </w:tc>
        <w:tc>
          <w:tcPr>
            <w:tcW w:w="1691"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合计（元）</w:t>
            </w:r>
          </w:p>
        </w:tc>
      </w:tr>
      <w:tr w:rsidR="00237DA8">
        <w:trPr>
          <w:trHeight w:val="499"/>
        </w:trPr>
        <w:tc>
          <w:tcPr>
            <w:tcW w:w="724" w:type="dxa"/>
            <w:tcBorders>
              <w:top w:val="nil"/>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1</w:t>
            </w:r>
          </w:p>
        </w:tc>
        <w:tc>
          <w:tcPr>
            <w:tcW w:w="1828"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nil"/>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2</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3</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4</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5</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6</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7</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8</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9</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2924" w:type="dxa"/>
            <w:gridSpan w:val="2"/>
            <w:tcBorders>
              <w:top w:val="single" w:sz="4" w:space="0" w:color="auto"/>
              <w:left w:val="nil"/>
              <w:bottom w:val="single" w:sz="4" w:space="0" w:color="auto"/>
              <w:right w:val="single" w:sz="4" w:space="0" w:color="auto"/>
            </w:tcBorders>
            <w:vAlign w:val="center"/>
          </w:tcPr>
          <w:p w:rsidR="00237DA8" w:rsidRDefault="000F23A0" w:rsidP="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总合计</w:t>
            </w:r>
          </w:p>
        </w:tc>
        <w:tc>
          <w:tcPr>
            <w:tcW w:w="4362" w:type="dxa"/>
            <w:gridSpan w:val="3"/>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元</w:t>
            </w: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1、此表应根据采购内容列明全部投标内容，表中“金额总合计”应与开标一览表中“投标报价”保持一致。</w:t>
      </w:r>
    </w:p>
    <w:p w:rsidR="00237DA8" w:rsidRDefault="000F23A0">
      <w:pPr>
        <w:spacing w:line="360" w:lineRule="auto"/>
        <w:rPr>
          <w:rFonts w:ascii="宋体" w:hAnsi="宋体" w:cs="宋体"/>
          <w:color w:val="000000" w:themeColor="text1"/>
        </w:rPr>
      </w:pPr>
      <w:r>
        <w:rPr>
          <w:rFonts w:ascii="宋体" w:hAnsi="宋体" w:cs="宋体" w:hint="eastAsia"/>
          <w:color w:val="000000" w:themeColor="text1"/>
          <w:szCs w:val="24"/>
        </w:rPr>
        <w:t>2、供应商可以根据项目实际情况对此表进行补充完善。</w:t>
      </w:r>
    </w:p>
    <w:p w:rsidR="00237DA8" w:rsidRDefault="00237DA8">
      <w:pPr>
        <w:rPr>
          <w:rFonts w:ascii="宋体" w:hAnsi="宋体" w:cs="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lang w:val="zh-CN"/>
        </w:rPr>
      </w:pPr>
      <w:r>
        <w:rPr>
          <w:rFonts w:ascii="宋体" w:hAnsi="宋体" w:cs="宋体" w:hint="eastAsia"/>
          <w:color w:val="000000" w:themeColor="text1"/>
        </w:rPr>
        <w:lastRenderedPageBreak/>
        <w:t>三、</w:t>
      </w:r>
      <w:r>
        <w:rPr>
          <w:rFonts w:ascii="宋体" w:hAnsi="宋体" w:cs="宋体" w:hint="eastAsia"/>
          <w:color w:val="000000" w:themeColor="text1"/>
          <w:lang w:val="zh-CN"/>
        </w:rPr>
        <w:t>法定代表人资格证明</w:t>
      </w:r>
    </w:p>
    <w:p w:rsidR="00237DA8" w:rsidRDefault="00237DA8">
      <w:pPr>
        <w:rPr>
          <w:rFonts w:ascii="宋体" w:hAnsi="宋体" w:cs="宋体"/>
          <w:color w:val="000000" w:themeColor="text1"/>
        </w:rPr>
      </w:pPr>
    </w:p>
    <w:p w:rsidR="00237DA8" w:rsidRDefault="000F23A0">
      <w:pPr>
        <w:spacing w:line="360" w:lineRule="auto"/>
        <w:ind w:firstLineChars="200" w:firstLine="480"/>
        <w:rPr>
          <w:rFonts w:ascii="宋体" w:hAnsi="宋体" w:cs="宋体"/>
          <w:color w:val="000000" w:themeColor="text1"/>
          <w:szCs w:val="24"/>
          <w:u w:val="single"/>
        </w:rPr>
      </w:pPr>
      <w:bookmarkStart w:id="397" w:name="_Toc288114460"/>
      <w:bookmarkEnd w:id="396"/>
      <w:r>
        <w:rPr>
          <w:rFonts w:ascii="宋体" w:hAnsi="宋体" w:cs="宋体" w:hint="eastAsia"/>
          <w:color w:val="000000" w:themeColor="text1"/>
          <w:szCs w:val="24"/>
        </w:rPr>
        <w:t>供应商名称：</w:t>
      </w:r>
      <w:bookmarkEnd w:id="397"/>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u w:val="single"/>
        </w:rPr>
      </w:pPr>
      <w:bookmarkStart w:id="398" w:name="_Toc288114461"/>
      <w:r>
        <w:rPr>
          <w:rFonts w:ascii="宋体" w:hAnsi="宋体" w:cs="宋体" w:hint="eastAsia"/>
          <w:color w:val="000000" w:themeColor="text1"/>
          <w:szCs w:val="24"/>
        </w:rPr>
        <w:t>单位性质：</w:t>
      </w:r>
      <w:bookmarkEnd w:id="398"/>
      <w:r>
        <w:rPr>
          <w:rFonts w:ascii="宋体" w:hAnsi="宋体" w:cs="宋体" w:hint="eastAsia"/>
          <w:color w:val="000000" w:themeColor="text1"/>
          <w:szCs w:val="24"/>
        </w:rPr>
        <w:t xml:space="preserve"> </w:t>
      </w:r>
      <w:bookmarkStart w:id="399" w:name="_Toc288114462"/>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地  址：</w:t>
      </w:r>
      <w:bookmarkEnd w:id="399"/>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bookmarkStart w:id="400" w:name="_Toc288114463"/>
      <w:r>
        <w:rPr>
          <w:rFonts w:ascii="宋体" w:hAnsi="宋体" w:cs="宋体" w:hint="eastAsia"/>
          <w:color w:val="000000" w:themeColor="text1"/>
          <w:szCs w:val="24"/>
        </w:rPr>
        <w:t xml:space="preserve">成立时间：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日</w:t>
      </w:r>
      <w:bookmarkEnd w:id="400"/>
    </w:p>
    <w:p w:rsidR="00237DA8" w:rsidRDefault="000F23A0">
      <w:pPr>
        <w:spacing w:line="360" w:lineRule="auto"/>
        <w:ind w:firstLineChars="200" w:firstLine="480"/>
        <w:rPr>
          <w:rFonts w:ascii="宋体" w:hAnsi="宋体" w:cs="宋体"/>
          <w:color w:val="000000" w:themeColor="text1"/>
          <w:szCs w:val="24"/>
        </w:rPr>
      </w:pPr>
      <w:bookmarkStart w:id="401" w:name="_Toc288114464"/>
      <w:r>
        <w:rPr>
          <w:rFonts w:ascii="宋体" w:hAnsi="宋体" w:cs="宋体" w:hint="eastAsia"/>
          <w:color w:val="000000" w:themeColor="text1"/>
          <w:szCs w:val="24"/>
        </w:rPr>
        <w:t>经营期限：</w:t>
      </w:r>
      <w:bookmarkEnd w:id="401"/>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u w:val="single"/>
        </w:rPr>
      </w:pPr>
      <w:bookmarkStart w:id="402" w:name="_Toc288114465"/>
      <w:r>
        <w:rPr>
          <w:rFonts w:ascii="宋体" w:hAnsi="宋体" w:cs="宋体" w:hint="eastAsia"/>
          <w:color w:val="000000" w:themeColor="text1"/>
          <w:szCs w:val="24"/>
        </w:rPr>
        <w:t>姓名：</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性别：</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年龄：</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职务：</w:t>
      </w:r>
      <w:bookmarkEnd w:id="402"/>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bookmarkStart w:id="403" w:name="_Toc288114466"/>
      <w:r>
        <w:rPr>
          <w:rFonts w:ascii="宋体" w:hAnsi="宋体" w:cs="宋体" w:hint="eastAsia"/>
          <w:color w:val="000000" w:themeColor="text1"/>
          <w:szCs w:val="24"/>
        </w:rPr>
        <w:t>（身份证号：</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）系</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（磋商单位名称）的法定代表人（负责人）。</w:t>
      </w:r>
      <w:bookmarkEnd w:id="403"/>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bookmarkStart w:id="404" w:name="_Toc288114467"/>
      <w:r>
        <w:rPr>
          <w:rFonts w:ascii="宋体" w:hAnsi="宋体" w:cs="宋体" w:hint="eastAsia"/>
          <w:color w:val="000000" w:themeColor="text1"/>
          <w:szCs w:val="24"/>
        </w:rPr>
        <w:t>特此证明。</w:t>
      </w:r>
      <w:bookmarkEnd w:id="404"/>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此处附：法定代表人身份证复印件</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bookmarkStart w:id="405" w:name="_Toc288114468"/>
      <w:r>
        <w:rPr>
          <w:rFonts w:ascii="宋体" w:hAnsi="宋体" w:cs="宋体" w:hint="eastAsia"/>
          <w:color w:val="000000" w:themeColor="text1"/>
          <w:szCs w:val="24"/>
        </w:rPr>
        <w:t>供应商名称：</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bookmarkEnd w:id="405"/>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bookmarkStart w:id="406" w:name="_Toc288114469"/>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bookmarkEnd w:id="406"/>
      <w:r>
        <w:rPr>
          <w:rFonts w:ascii="宋体" w:hAnsi="宋体" w:cs="宋体" w:hint="eastAsia"/>
          <w:color w:val="000000" w:themeColor="text1"/>
          <w:szCs w:val="24"/>
        </w:rPr>
        <w:t>日</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四、法定代表人授权委托书</w:t>
      </w:r>
    </w:p>
    <w:p w:rsidR="00237DA8" w:rsidRDefault="000F23A0">
      <w:pPr>
        <w:spacing w:line="360" w:lineRule="auto"/>
        <w:ind w:firstLineChars="300" w:firstLine="720"/>
        <w:rPr>
          <w:rFonts w:ascii="宋体" w:hAnsi="宋体" w:cs="宋体"/>
          <w:color w:val="000000" w:themeColor="text1"/>
          <w:szCs w:val="24"/>
        </w:rPr>
      </w:pPr>
      <w:r>
        <w:rPr>
          <w:rFonts w:ascii="宋体" w:hAnsi="宋体" w:cs="宋体" w:hint="eastAsia"/>
          <w:color w:val="000000" w:themeColor="text1"/>
          <w:szCs w:val="24"/>
        </w:rPr>
        <w:t>本人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（姓名）系</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（供应商名称）的法定代表人，现委托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（姓名）为我方代理人。代理人根据授权，以我方名义签署、澄清、说明、补正、递交、撤回、修改</w:t>
      </w:r>
      <w:r>
        <w:rPr>
          <w:rFonts w:ascii="宋体" w:hAnsi="宋体" w:cs="宋体" w:hint="eastAsia"/>
          <w:color w:val="000000" w:themeColor="text1"/>
          <w:szCs w:val="24"/>
          <w:u w:val="single"/>
        </w:rPr>
        <w:t xml:space="preserve">            </w:t>
      </w:r>
      <w:r>
        <w:rPr>
          <w:rFonts w:ascii="宋体" w:hAnsi="宋体" w:cs="宋体" w:hint="eastAsia"/>
          <w:bCs/>
          <w:color w:val="000000" w:themeColor="text1"/>
          <w:szCs w:val="24"/>
          <w:u w:val="single"/>
          <w:lang w:val="zh-CN"/>
        </w:rPr>
        <w:t>（</w:t>
      </w:r>
      <w:r>
        <w:rPr>
          <w:rFonts w:ascii="宋体" w:hAnsi="宋体" w:cs="宋体" w:hint="eastAsia"/>
          <w:bCs/>
          <w:color w:val="000000" w:themeColor="text1"/>
          <w:szCs w:val="24"/>
          <w:lang w:val="zh-CN"/>
        </w:rPr>
        <w:t>项目名称）</w:t>
      </w:r>
      <w:r>
        <w:rPr>
          <w:rFonts w:ascii="宋体" w:hAnsi="宋体" w:cs="宋体" w:hint="eastAsia"/>
          <w:color w:val="000000" w:themeColor="text1"/>
          <w:szCs w:val="24"/>
        </w:rPr>
        <w:t xml:space="preserve">磋商响应性文件、签订合同和处理有关事宜，其法律后果由我方承担。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委托期限：</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p>
    <w:p w:rsidR="001C3499" w:rsidRDefault="001C3499" w:rsidP="001C3499">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此处附：委托代理人身份证复印件。</w:t>
      </w:r>
    </w:p>
    <w:p w:rsidR="00237DA8" w:rsidRPr="001C3499"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代理人无转委托权。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供应商：</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法定代表人：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身份证号码：</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委托代理人：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身份证号码：</w:t>
      </w:r>
      <w:r>
        <w:rPr>
          <w:rFonts w:ascii="宋体" w:hAnsi="宋体" w:cs="宋体" w:hint="eastAsia"/>
          <w:color w:val="000000" w:themeColor="text1"/>
          <w:szCs w:val="24"/>
          <w:u w:val="single"/>
        </w:rPr>
        <w:t xml:space="preserve">           </w:t>
      </w:r>
      <w:bookmarkStart w:id="407" w:name="_Toc16611_WPSOffice_Level1"/>
      <w:r>
        <w:rPr>
          <w:rFonts w:ascii="宋体" w:hAnsi="宋体" w:cs="宋体" w:hint="eastAsia"/>
          <w:color w:val="000000" w:themeColor="text1"/>
          <w:szCs w:val="24"/>
          <w:u w:val="single"/>
        </w:rPr>
        <w:t xml:space="preserve">        </w:t>
      </w:r>
      <w:bookmarkEnd w:id="407"/>
      <w:r>
        <w:rPr>
          <w:rFonts w:ascii="宋体" w:hAnsi="宋体" w:cs="宋体" w:hint="eastAsia"/>
          <w:color w:val="000000" w:themeColor="text1"/>
          <w:szCs w:val="24"/>
          <w:u w:val="single"/>
        </w:rPr>
        <w:t xml:space="preserve">         </w:t>
      </w:r>
    </w:p>
    <w:p w:rsidR="00237DA8" w:rsidRDefault="000F23A0">
      <w:pPr>
        <w:spacing w:line="360" w:lineRule="auto"/>
        <w:ind w:firstLineChars="200" w:firstLine="480"/>
        <w:jc w:val="right"/>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0F23A0">
      <w:pPr>
        <w:rPr>
          <w:rFonts w:ascii="宋体" w:hAnsi="宋体" w:cs="宋体"/>
          <w:color w:val="000000" w:themeColor="text1"/>
        </w:rPr>
        <w:sectPr w:rsidR="00237DA8">
          <w:headerReference w:type="default" r:id="rId15"/>
          <w:footerReference w:type="default" r:id="rId16"/>
          <w:pgSz w:w="11905" w:h="16838"/>
          <w:pgMar w:top="1440" w:right="1803" w:bottom="1440" w:left="1803" w:header="720" w:footer="720" w:gutter="0"/>
          <w:cols w:space="720"/>
          <w:docGrid w:linePitch="1"/>
        </w:sectPr>
      </w:pPr>
      <w:r>
        <w:rPr>
          <w:rFonts w:ascii="宋体" w:hAnsi="宋体" w:cs="宋体" w:hint="eastAsia"/>
          <w:color w:val="000000" w:themeColor="text1"/>
          <w:lang w:val="zh-CN"/>
        </w:rPr>
        <w:tab/>
      </w:r>
      <w:r>
        <w:rPr>
          <w:rFonts w:ascii="宋体" w:hAnsi="宋体" w:cs="宋体" w:hint="eastAsia"/>
          <w:color w:val="000000" w:themeColor="text1"/>
        </w:rPr>
        <w:t xml:space="preserve">    </w:t>
      </w:r>
    </w:p>
    <w:p w:rsidR="00237DA8" w:rsidRDefault="000F23A0">
      <w:pPr>
        <w:pStyle w:val="2"/>
        <w:jc w:val="center"/>
        <w:rPr>
          <w:rFonts w:ascii="宋体" w:hAnsi="宋体" w:cs="宋体"/>
          <w:color w:val="000000" w:themeColor="text1"/>
          <w:lang w:val="zh-CN"/>
        </w:rPr>
      </w:pPr>
      <w:bookmarkStart w:id="408" w:name="_Toc25710"/>
      <w:r>
        <w:rPr>
          <w:rFonts w:ascii="宋体" w:hAnsi="宋体" w:cs="宋体" w:hint="eastAsia"/>
          <w:color w:val="000000" w:themeColor="text1"/>
        </w:rPr>
        <w:lastRenderedPageBreak/>
        <w:t>五</w:t>
      </w:r>
      <w:r>
        <w:rPr>
          <w:rFonts w:ascii="宋体" w:hAnsi="宋体" w:cs="宋体" w:hint="eastAsia"/>
          <w:color w:val="000000" w:themeColor="text1"/>
          <w:lang w:val="zh-CN"/>
        </w:rPr>
        <w:t>、供应商资格审查资料</w:t>
      </w:r>
      <w:bookmarkStart w:id="409" w:name="_Toc453513319"/>
      <w:bookmarkStart w:id="410" w:name="_Toc365712839"/>
      <w:bookmarkStart w:id="411" w:name="_Toc476045982"/>
      <w:bookmarkStart w:id="412" w:name="_Toc407021811"/>
      <w:bookmarkStart w:id="413" w:name="_Toc475955188"/>
      <w:bookmarkStart w:id="414" w:name="_Toc10924"/>
      <w:bookmarkStart w:id="415" w:name="_Toc31166"/>
      <w:bookmarkStart w:id="416" w:name="_Toc374512425"/>
      <w:bookmarkStart w:id="417" w:name="_Toc373230037"/>
      <w:bookmarkStart w:id="418" w:name="_Toc458698256"/>
      <w:bookmarkStart w:id="419" w:name="_Toc27591"/>
      <w:bookmarkStart w:id="420" w:name="_Toc301803622"/>
      <w:bookmarkStart w:id="421" w:name="_Toc393781432"/>
      <w:bookmarkStart w:id="422" w:name="_Toc530584398"/>
      <w:bookmarkStart w:id="423" w:name="_Toc23999"/>
      <w:bookmarkStart w:id="424" w:name="_Toc408816355"/>
      <w:bookmarkStart w:id="425" w:name="_Toc16078"/>
      <w:bookmarkStart w:id="426" w:name="_Toc364490445"/>
      <w:bookmarkEnd w:id="408"/>
    </w:p>
    <w:p w:rsidR="00237DA8" w:rsidRDefault="000F23A0">
      <w:pPr>
        <w:jc w:val="center"/>
        <w:rPr>
          <w:rFonts w:ascii="宋体" w:hAnsi="宋体" w:cs="宋体"/>
          <w:b/>
          <w:color w:val="000000" w:themeColor="text1"/>
          <w:sz w:val="28"/>
          <w:szCs w:val="21"/>
        </w:rPr>
      </w:pPr>
      <w:r>
        <w:rPr>
          <w:rFonts w:ascii="宋体" w:hAnsi="宋体" w:cs="宋体" w:hint="eastAsia"/>
          <w:b/>
          <w:color w:val="000000" w:themeColor="text1"/>
          <w:sz w:val="28"/>
          <w:szCs w:val="21"/>
        </w:rPr>
        <w:t>供应商基本情况表</w:t>
      </w:r>
    </w:p>
    <w:tbl>
      <w:tblPr>
        <w:tblStyle w:val="a8"/>
        <w:tblW w:w="8544" w:type="dxa"/>
        <w:tblLook w:val="04A0" w:firstRow="1" w:lastRow="0" w:firstColumn="1" w:lastColumn="0" w:noHBand="0" w:noVBand="1"/>
      </w:tblPr>
      <w:tblGrid>
        <w:gridCol w:w="1708"/>
        <w:gridCol w:w="1708"/>
        <w:gridCol w:w="1709"/>
        <w:gridCol w:w="1709"/>
        <w:gridCol w:w="1710"/>
      </w:tblGrid>
      <w:tr w:rsidR="00237DA8">
        <w:trPr>
          <w:trHeight w:val="702"/>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供应商名称</w:t>
            </w:r>
          </w:p>
        </w:tc>
        <w:tc>
          <w:tcPr>
            <w:tcW w:w="6836" w:type="dxa"/>
            <w:gridSpan w:val="4"/>
            <w:vAlign w:val="center"/>
          </w:tcPr>
          <w:p w:rsidR="00237DA8" w:rsidRDefault="00237DA8">
            <w:pPr>
              <w:pStyle w:val="a4"/>
              <w:jc w:val="center"/>
              <w:rPr>
                <w:rFonts w:ascii="宋体" w:hAnsi="宋体"/>
                <w:color w:val="000000" w:themeColor="text1"/>
                <w:kern w:val="0"/>
              </w:rPr>
            </w:pPr>
          </w:p>
        </w:tc>
      </w:tr>
      <w:tr w:rsidR="00237DA8">
        <w:trPr>
          <w:trHeight w:val="72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注册地址</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邮编</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法定代表人</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电话</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Merge w:val="restart"/>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联系方式</w:t>
            </w:r>
          </w:p>
        </w:tc>
        <w:tc>
          <w:tcPr>
            <w:tcW w:w="1708" w:type="dxa"/>
            <w:vAlign w:val="center"/>
          </w:tcPr>
          <w:p w:rsidR="00237DA8" w:rsidRDefault="000F23A0">
            <w:pPr>
              <w:pStyle w:val="a4"/>
              <w:jc w:val="center"/>
              <w:rPr>
                <w:rFonts w:ascii="宋体" w:hAnsi="宋体"/>
                <w:color w:val="000000" w:themeColor="text1"/>
                <w:kern w:val="0"/>
                <w:szCs w:val="24"/>
              </w:rPr>
            </w:pPr>
            <w:r>
              <w:rPr>
                <w:rFonts w:ascii="宋体" w:hAnsi="宋体" w:hint="eastAsia"/>
                <w:color w:val="000000" w:themeColor="text1"/>
                <w:kern w:val="0"/>
                <w:szCs w:val="24"/>
              </w:rPr>
              <w:t>联系人</w:t>
            </w:r>
          </w:p>
        </w:tc>
        <w:tc>
          <w:tcPr>
            <w:tcW w:w="1708" w:type="dxa"/>
            <w:vAlign w:val="center"/>
          </w:tcPr>
          <w:p w:rsidR="00237DA8" w:rsidRDefault="00237DA8">
            <w:pPr>
              <w:pStyle w:val="a4"/>
              <w:jc w:val="center"/>
              <w:rPr>
                <w:rFonts w:ascii="宋体" w:hAnsi="宋体"/>
                <w:color w:val="000000" w:themeColor="text1"/>
                <w:kern w:val="0"/>
                <w:szCs w:val="24"/>
              </w:rPr>
            </w:pPr>
          </w:p>
        </w:tc>
        <w:tc>
          <w:tcPr>
            <w:tcW w:w="1709" w:type="dxa"/>
            <w:vAlign w:val="center"/>
          </w:tcPr>
          <w:p w:rsidR="00237DA8" w:rsidRDefault="000F23A0">
            <w:pPr>
              <w:widowControl/>
              <w:jc w:val="center"/>
              <w:rPr>
                <w:rFonts w:ascii="宋体" w:hAnsi="宋体"/>
                <w:color w:val="000000" w:themeColor="text1"/>
                <w:kern w:val="0"/>
                <w:szCs w:val="24"/>
              </w:rPr>
            </w:pPr>
            <w:r>
              <w:rPr>
                <w:rFonts w:ascii="宋体" w:hAnsi="宋体" w:cs="宋体" w:hint="eastAsia"/>
                <w:color w:val="000000" w:themeColor="text1"/>
                <w:kern w:val="0"/>
                <w:szCs w:val="24"/>
                <w:lang w:bidi="ar"/>
              </w:rPr>
              <w:t>电话</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161"/>
        </w:trPr>
        <w:tc>
          <w:tcPr>
            <w:tcW w:w="1708" w:type="dxa"/>
            <w:vMerge/>
            <w:vAlign w:val="center"/>
          </w:tcPr>
          <w:p w:rsidR="00237DA8" w:rsidRDefault="00237DA8">
            <w:pPr>
              <w:pStyle w:val="a4"/>
              <w:jc w:val="center"/>
              <w:rPr>
                <w:rFonts w:ascii="宋体" w:hAnsi="宋体"/>
                <w:color w:val="000000" w:themeColor="text1"/>
                <w:kern w:val="0"/>
              </w:rPr>
            </w:pPr>
          </w:p>
        </w:tc>
        <w:tc>
          <w:tcPr>
            <w:tcW w:w="1708" w:type="dxa"/>
            <w:vAlign w:val="center"/>
          </w:tcPr>
          <w:p w:rsidR="00237DA8" w:rsidRDefault="000F23A0">
            <w:pPr>
              <w:pStyle w:val="a4"/>
              <w:jc w:val="center"/>
              <w:rPr>
                <w:rFonts w:ascii="宋体" w:hAnsi="宋体"/>
                <w:color w:val="000000" w:themeColor="text1"/>
                <w:kern w:val="0"/>
                <w:szCs w:val="24"/>
              </w:rPr>
            </w:pPr>
            <w:r>
              <w:rPr>
                <w:rFonts w:ascii="宋体" w:hAnsi="宋体" w:hint="eastAsia"/>
                <w:color w:val="000000" w:themeColor="text1"/>
                <w:kern w:val="0"/>
                <w:szCs w:val="24"/>
              </w:rPr>
              <w:t>传真</w:t>
            </w:r>
          </w:p>
        </w:tc>
        <w:tc>
          <w:tcPr>
            <w:tcW w:w="1708" w:type="dxa"/>
            <w:vAlign w:val="center"/>
          </w:tcPr>
          <w:p w:rsidR="00237DA8" w:rsidRDefault="00237DA8">
            <w:pPr>
              <w:pStyle w:val="a4"/>
              <w:jc w:val="center"/>
              <w:rPr>
                <w:rFonts w:ascii="宋体" w:hAnsi="宋体"/>
                <w:color w:val="000000" w:themeColor="text1"/>
                <w:kern w:val="0"/>
                <w:szCs w:val="24"/>
              </w:rPr>
            </w:pPr>
          </w:p>
        </w:tc>
        <w:tc>
          <w:tcPr>
            <w:tcW w:w="1709" w:type="dxa"/>
            <w:vAlign w:val="center"/>
          </w:tcPr>
          <w:p w:rsidR="00237DA8" w:rsidRDefault="000F23A0">
            <w:pPr>
              <w:widowControl/>
              <w:jc w:val="center"/>
              <w:rPr>
                <w:rFonts w:ascii="宋体" w:hAnsi="宋体"/>
                <w:color w:val="000000" w:themeColor="text1"/>
                <w:kern w:val="0"/>
                <w:szCs w:val="24"/>
              </w:rPr>
            </w:pPr>
            <w:r>
              <w:rPr>
                <w:rFonts w:ascii="宋体" w:hAnsi="宋体" w:cs="宋体" w:hint="eastAsia"/>
                <w:color w:val="000000" w:themeColor="text1"/>
                <w:kern w:val="0"/>
                <w:szCs w:val="24"/>
                <w:lang w:bidi="ar"/>
              </w:rPr>
              <w:t>网 址</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成立时间</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员工总人数</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营业执照号</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注册资金</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开户银行</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账号</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235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经营范围</w:t>
            </w:r>
          </w:p>
        </w:tc>
        <w:tc>
          <w:tcPr>
            <w:tcW w:w="6836" w:type="dxa"/>
            <w:gridSpan w:val="4"/>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备注</w:t>
            </w:r>
          </w:p>
        </w:tc>
        <w:tc>
          <w:tcPr>
            <w:tcW w:w="6836" w:type="dxa"/>
            <w:gridSpan w:val="4"/>
            <w:vAlign w:val="center"/>
          </w:tcPr>
          <w:p w:rsidR="00237DA8" w:rsidRDefault="00237DA8">
            <w:pPr>
              <w:pStyle w:val="a4"/>
              <w:jc w:val="center"/>
              <w:rPr>
                <w:rFonts w:ascii="宋体" w:hAnsi="宋体"/>
                <w:color w:val="000000" w:themeColor="text1"/>
                <w:kern w:val="0"/>
              </w:rPr>
            </w:pP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注：根据供应商资格条件所需提供的资格证明资料并加盖本单位电子签章；</w:t>
      </w:r>
    </w:p>
    <w:p w:rsidR="00237DA8" w:rsidRDefault="00237DA8">
      <w:pPr>
        <w:rPr>
          <w:rFonts w:ascii="宋体" w:hAnsi="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rsidR="00237DA8" w:rsidRDefault="000F23A0">
      <w:pPr>
        <w:pStyle w:val="2"/>
        <w:jc w:val="center"/>
        <w:rPr>
          <w:rFonts w:ascii="宋体" w:hAnsi="宋体" w:cs="宋体"/>
          <w:color w:val="000000" w:themeColor="text1"/>
          <w:lang w:val="zh-CN"/>
        </w:rPr>
      </w:pPr>
      <w:r>
        <w:rPr>
          <w:rFonts w:ascii="宋体" w:hAnsi="宋体" w:cs="宋体" w:hint="eastAsia"/>
          <w:color w:val="000000" w:themeColor="text1"/>
        </w:rPr>
        <w:lastRenderedPageBreak/>
        <w:t>六、</w:t>
      </w:r>
      <w:r>
        <w:rPr>
          <w:rFonts w:ascii="宋体" w:hAnsi="宋体" w:cs="宋体" w:hint="eastAsia"/>
          <w:color w:val="000000" w:themeColor="text1"/>
          <w:lang w:val="zh-CN"/>
        </w:rPr>
        <w:t>技术</w:t>
      </w:r>
      <w:r>
        <w:rPr>
          <w:rFonts w:ascii="宋体" w:hAnsi="宋体" w:cs="宋体" w:hint="eastAsia"/>
          <w:color w:val="000000" w:themeColor="text1"/>
        </w:rPr>
        <w:t>参数偏离</w:t>
      </w:r>
      <w:r>
        <w:rPr>
          <w:rFonts w:ascii="宋体" w:hAnsi="宋体" w:cs="宋体" w:hint="eastAsia"/>
          <w:color w:val="000000" w:themeColor="text1"/>
          <w:lang w:val="zh-CN"/>
        </w:rPr>
        <w:t>表</w:t>
      </w:r>
    </w:p>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项目名称：                                            招标编号：</w:t>
      </w:r>
    </w:p>
    <w:tbl>
      <w:tblPr>
        <w:tblStyle w:val="a8"/>
        <w:tblW w:w="0" w:type="auto"/>
        <w:tblLook w:val="04A0" w:firstRow="1" w:lastRow="0" w:firstColumn="1" w:lastColumn="0" w:noHBand="0" w:noVBand="1"/>
      </w:tblPr>
      <w:tblGrid>
        <w:gridCol w:w="576"/>
        <w:gridCol w:w="1150"/>
        <w:gridCol w:w="1805"/>
        <w:gridCol w:w="2272"/>
        <w:gridCol w:w="1306"/>
        <w:gridCol w:w="1413"/>
      </w:tblGrid>
      <w:tr w:rsidR="00237DA8">
        <w:trPr>
          <w:trHeight w:val="793"/>
        </w:trPr>
        <w:tc>
          <w:tcPr>
            <w:tcW w:w="533"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序号</w:t>
            </w:r>
          </w:p>
        </w:tc>
        <w:tc>
          <w:tcPr>
            <w:tcW w:w="1156"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名称</w:t>
            </w:r>
          </w:p>
        </w:tc>
        <w:tc>
          <w:tcPr>
            <w:tcW w:w="1816"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磋商文件要求技术参数</w:t>
            </w:r>
          </w:p>
        </w:tc>
        <w:tc>
          <w:tcPr>
            <w:tcW w:w="2285" w:type="dxa"/>
            <w:vAlign w:val="center"/>
          </w:tcPr>
          <w:p w:rsidR="00237DA8" w:rsidRDefault="000F23A0">
            <w:pPr>
              <w:pStyle w:val="a4"/>
              <w:jc w:val="center"/>
              <w:rPr>
                <w:rFonts w:ascii="宋体" w:hAnsi="宋体"/>
                <w:color w:val="000000" w:themeColor="text1"/>
                <w:kern w:val="0"/>
              </w:rPr>
            </w:pPr>
            <w:r>
              <w:rPr>
                <w:rFonts w:ascii="宋体" w:hAnsi="宋体"/>
                <w:color w:val="000000" w:themeColor="text1"/>
                <w:kern w:val="0"/>
              </w:rPr>
              <w:t>实际参数（应按</w:t>
            </w:r>
            <w:r>
              <w:rPr>
                <w:rFonts w:ascii="宋体" w:hAnsi="宋体" w:hint="eastAsia"/>
                <w:color w:val="000000" w:themeColor="text1"/>
                <w:kern w:val="0"/>
              </w:rPr>
              <w:t>响应</w:t>
            </w:r>
            <w:r>
              <w:rPr>
                <w:rFonts w:ascii="宋体" w:hAnsi="宋体"/>
                <w:color w:val="000000" w:themeColor="text1"/>
                <w:kern w:val="0"/>
              </w:rPr>
              <w:t>/货物/服务实际数据填写）</w:t>
            </w:r>
          </w:p>
        </w:tc>
        <w:tc>
          <w:tcPr>
            <w:tcW w:w="1311"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是否偏离</w:t>
            </w:r>
          </w:p>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（无偏离</w:t>
            </w:r>
          </w:p>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/正偏离/ 负偏离）</w:t>
            </w:r>
          </w:p>
        </w:tc>
        <w:tc>
          <w:tcPr>
            <w:tcW w:w="1421"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偏离简述</w:t>
            </w:r>
          </w:p>
        </w:tc>
      </w:tr>
      <w:tr w:rsidR="00237DA8">
        <w:trPr>
          <w:trHeight w:val="828"/>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4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28"/>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0"/>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w:t>
            </w: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注：1、供应商必须如实填写上表。</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2、如无偏差时可以不再填列有关磋商文件要求及响应文件内容，直接在“是否偏离”栏内注明“无偏离”</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供应商：</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color w:val="000000" w:themeColor="text1"/>
          <w:szCs w:val="24"/>
        </w:rPr>
        <w:t>：</w:t>
      </w:r>
      <w:r>
        <w:rPr>
          <w:rFonts w:ascii="宋体" w:hAnsi="宋体" w:cs="宋体" w:hint="eastAsia"/>
          <w:i/>
          <w:iCs/>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七、项目实施方案</w:t>
      </w:r>
    </w:p>
    <w:p w:rsidR="00237DA8" w:rsidRDefault="000F23A0">
      <w:pPr>
        <w:jc w:val="center"/>
        <w:rPr>
          <w:rFonts w:ascii="宋体" w:hAnsi="宋体" w:cs="宋体"/>
          <w:color w:val="000000" w:themeColor="text1"/>
          <w:szCs w:val="24"/>
        </w:rPr>
      </w:pPr>
      <w:r>
        <w:rPr>
          <w:rFonts w:ascii="宋体" w:hAnsi="宋体" w:cs="宋体" w:hint="eastAsia"/>
          <w:color w:val="000000" w:themeColor="text1"/>
          <w:szCs w:val="24"/>
        </w:rPr>
        <w:t>格式自拟</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八、服务承诺</w:t>
      </w:r>
    </w:p>
    <w:p w:rsidR="00237DA8" w:rsidRDefault="000F23A0">
      <w:pPr>
        <w:jc w:val="center"/>
        <w:rPr>
          <w:rFonts w:ascii="宋体" w:hAnsi="宋体"/>
          <w:color w:val="000000" w:themeColor="text1"/>
        </w:rPr>
      </w:pPr>
      <w:r>
        <w:rPr>
          <w:rFonts w:ascii="宋体" w:hAnsi="宋体" w:hint="eastAsia"/>
          <w:color w:val="000000" w:themeColor="text1"/>
        </w:rPr>
        <w:t>格式自拟</w:t>
      </w:r>
    </w:p>
    <w:p w:rsidR="00237DA8" w:rsidRDefault="000F23A0">
      <w:pPr>
        <w:widowControl/>
        <w:jc w:val="left"/>
        <w:rPr>
          <w:rFonts w:ascii="宋体" w:hAnsi="宋体" w:cs="宋体"/>
          <w:b/>
          <w:color w:val="000000" w:themeColor="text1"/>
          <w:sz w:val="28"/>
        </w:rPr>
      </w:pPr>
      <w:r>
        <w:rPr>
          <w:rFonts w:ascii="宋体" w:hAnsi="宋体" w:cs="宋体"/>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九、其他资料</w:t>
      </w:r>
    </w:p>
    <w:p w:rsidR="00237DA8" w:rsidRDefault="000F23A0">
      <w:pPr>
        <w:spacing w:line="360" w:lineRule="auto"/>
        <w:rPr>
          <w:rFonts w:ascii="宋体" w:hAnsi="宋体" w:cs="宋体"/>
          <w:color w:val="000000" w:themeColor="text1"/>
          <w:kern w:val="0"/>
          <w:szCs w:val="24"/>
        </w:rPr>
      </w:pPr>
      <w:r>
        <w:rPr>
          <w:rFonts w:ascii="宋体" w:hAnsi="宋体" w:cs="宋体" w:hint="eastAsia"/>
          <w:color w:val="000000" w:themeColor="text1"/>
          <w:kern w:val="0"/>
          <w:szCs w:val="24"/>
        </w:rPr>
        <w:t>1.承诺书（含</w:t>
      </w:r>
      <w:r>
        <w:rPr>
          <w:rFonts w:ascii="宋体" w:hAnsi="宋体" w:cs="宋体" w:hint="eastAsia"/>
          <w:b/>
          <w:bCs/>
          <w:color w:val="000000" w:themeColor="text1"/>
          <w:szCs w:val="24"/>
        </w:rPr>
        <w:t>“我公司承诺独自制作、修改和上传投标文件，并承担因‘硬件特征码一致’所造成的不良后果。</w:t>
      </w:r>
      <w:r>
        <w:rPr>
          <w:rFonts w:ascii="宋体" w:hAnsi="宋体" w:cs="宋体" w:hint="eastAsia"/>
          <w:color w:val="000000" w:themeColor="text1"/>
          <w:kern w:val="0"/>
          <w:szCs w:val="24"/>
        </w:rPr>
        <w:t>”）</w:t>
      </w:r>
    </w:p>
    <w:p w:rsidR="00237DA8" w:rsidRDefault="000F23A0">
      <w:pPr>
        <w:spacing w:line="400" w:lineRule="exact"/>
        <w:rPr>
          <w:rFonts w:ascii="宋体" w:hAnsi="宋体" w:cs="宋体"/>
          <w:color w:val="000000" w:themeColor="text1"/>
          <w:kern w:val="0"/>
          <w:szCs w:val="24"/>
        </w:rPr>
      </w:pPr>
      <w:r>
        <w:rPr>
          <w:rFonts w:ascii="宋体" w:hAnsi="宋体" w:cs="宋体" w:hint="eastAsia"/>
          <w:color w:val="000000" w:themeColor="text1"/>
          <w:kern w:val="0"/>
          <w:szCs w:val="24"/>
        </w:rPr>
        <w:t>2.投标人认为需要提供的其他资料</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附件1（符合政策要求，并申请按小型微型企业投标者提供，不适用者可不提供）：</w:t>
      </w:r>
    </w:p>
    <w:p w:rsidR="00237DA8" w:rsidRDefault="000F23A0">
      <w:pPr>
        <w:ind w:firstLine="435"/>
        <w:jc w:val="center"/>
        <w:rPr>
          <w:rFonts w:ascii="宋体" w:hAnsi="宋体" w:cs="宋体"/>
          <w:color w:val="000000" w:themeColor="text1"/>
          <w:szCs w:val="24"/>
        </w:rPr>
      </w:pPr>
      <w:bookmarkStart w:id="427" w:name="OLE_LINK13"/>
      <w:bookmarkStart w:id="428" w:name="OLE_LINK14"/>
      <w:r>
        <w:rPr>
          <w:rFonts w:ascii="宋体" w:hAnsi="宋体" w:cs="宋体" w:hint="eastAsia"/>
          <w:color w:val="000000" w:themeColor="text1"/>
          <w:szCs w:val="24"/>
        </w:rPr>
        <w:t>中小企业声明函（货物）</w:t>
      </w:r>
    </w:p>
    <w:p w:rsidR="00237DA8" w:rsidRDefault="00237DA8">
      <w:pPr>
        <w:rPr>
          <w:rFonts w:ascii="宋体" w:hAnsi="宋体" w:cs="宋体"/>
          <w:color w:val="000000" w:themeColor="text1"/>
          <w:szCs w:val="21"/>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本公司（联合体）郑重声明，根据《政府采购促进中小企业发展管理办法》（财库﹝2020﹞46 号）的规定，本公司（联合体）参加</w:t>
      </w:r>
      <w:r>
        <w:rPr>
          <w:rFonts w:ascii="宋体" w:hAnsi="宋体" w:cs="宋体" w:hint="eastAsia"/>
          <w:color w:val="000000" w:themeColor="text1"/>
          <w:szCs w:val="24"/>
          <w:u w:val="single"/>
        </w:rPr>
        <w:t>（单位名称）</w:t>
      </w:r>
      <w:r>
        <w:rPr>
          <w:rFonts w:ascii="宋体" w:hAnsi="宋体" w:cs="宋体" w:hint="eastAsia"/>
          <w:color w:val="000000" w:themeColor="text1"/>
          <w:szCs w:val="24"/>
        </w:rPr>
        <w:t>的</w:t>
      </w:r>
      <w:r>
        <w:rPr>
          <w:rFonts w:ascii="宋体" w:hAnsi="宋体" w:cs="宋体" w:hint="eastAsia"/>
          <w:color w:val="000000" w:themeColor="text1"/>
          <w:szCs w:val="24"/>
          <w:u w:val="single"/>
        </w:rPr>
        <w:t>（项目名称）</w:t>
      </w:r>
      <w:r>
        <w:rPr>
          <w:rFonts w:ascii="宋体" w:hAnsi="宋体" w:cs="宋体" w:hint="eastAsia"/>
          <w:color w:val="000000" w:themeColor="text1"/>
          <w:szCs w:val="24"/>
        </w:rPr>
        <w:t xml:space="preserve">采购活动，提供的货物全部由符合政策要求的中小企业制造。相关企业（含联合体中的中小企业、签订分包意向协议的中小企业） 的具体情况如下： </w:t>
      </w:r>
    </w:p>
    <w:p w:rsidR="00237DA8" w:rsidRDefault="000F23A0">
      <w:pPr>
        <w:numPr>
          <w:ilvl w:val="0"/>
          <w:numId w:val="5"/>
        </w:num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u w:val="single"/>
        </w:rPr>
        <w:t>（标的名称）</w:t>
      </w:r>
      <w:r>
        <w:rPr>
          <w:rFonts w:ascii="宋体" w:hAnsi="宋体" w:cs="宋体" w:hint="eastAsia"/>
          <w:color w:val="000000" w:themeColor="text1"/>
          <w:szCs w:val="24"/>
        </w:rPr>
        <w:t xml:space="preserve"> ，属于</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行业；制造商为</w:t>
      </w:r>
      <w:r>
        <w:rPr>
          <w:rFonts w:ascii="宋体" w:hAnsi="宋体" w:cs="宋体" w:hint="eastAsia"/>
          <w:color w:val="000000" w:themeColor="text1"/>
          <w:szCs w:val="24"/>
          <w:u w:val="single"/>
        </w:rPr>
        <w:t>（企业名称）</w:t>
      </w:r>
      <w:r>
        <w:rPr>
          <w:rFonts w:ascii="宋体" w:hAnsi="宋体" w:cs="宋体" w:hint="eastAsia"/>
          <w:color w:val="000000" w:themeColor="text1"/>
          <w:szCs w:val="24"/>
        </w:rPr>
        <w:t>，从业人员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人，营业收入为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万元，资产总额为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万元，属于</w:t>
      </w:r>
      <w:r>
        <w:rPr>
          <w:rFonts w:ascii="宋体" w:hAnsi="宋体" w:cs="宋体" w:hint="eastAsia"/>
          <w:color w:val="000000" w:themeColor="text1"/>
          <w:szCs w:val="24"/>
          <w:u w:val="single"/>
        </w:rPr>
        <w:t>（中型企业、小 型企业、微型企业）</w:t>
      </w:r>
      <w:r>
        <w:rPr>
          <w:rFonts w:ascii="宋体" w:hAnsi="宋体" w:cs="宋体" w:hint="eastAsia"/>
          <w:color w:val="000000" w:themeColor="text1"/>
          <w:szCs w:val="24"/>
        </w:rPr>
        <w:t xml:space="preserve">； </w:t>
      </w:r>
    </w:p>
    <w:p w:rsidR="00237DA8" w:rsidRDefault="000F23A0">
      <w:pPr>
        <w:numPr>
          <w:ilvl w:val="0"/>
          <w:numId w:val="5"/>
        </w:numPr>
        <w:spacing w:line="360" w:lineRule="auto"/>
        <w:ind w:firstLineChars="200" w:firstLine="480"/>
        <w:rPr>
          <w:rFonts w:ascii="宋体" w:hAnsi="宋体" w:cs="宋体"/>
          <w:color w:val="000000" w:themeColor="text1"/>
        </w:rPr>
      </w:pPr>
      <w:r>
        <w:rPr>
          <w:rFonts w:ascii="宋体" w:hAnsi="宋体" w:cs="宋体" w:hint="eastAsia"/>
          <w:color w:val="000000" w:themeColor="text1"/>
          <w:szCs w:val="24"/>
          <w:u w:val="single"/>
        </w:rPr>
        <w:t xml:space="preserve"> （标的名称） </w:t>
      </w:r>
      <w:r>
        <w:rPr>
          <w:rFonts w:ascii="宋体" w:hAnsi="宋体" w:cs="宋体" w:hint="eastAsia"/>
          <w:color w:val="000000" w:themeColor="text1"/>
          <w:szCs w:val="24"/>
        </w:rPr>
        <w:t>，属于</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行业；制造商为</w:t>
      </w:r>
      <w:r>
        <w:rPr>
          <w:rFonts w:ascii="宋体" w:hAnsi="宋体" w:cs="宋体" w:hint="eastAsia"/>
          <w:color w:val="000000" w:themeColor="text1"/>
          <w:szCs w:val="24"/>
          <w:u w:val="single"/>
        </w:rPr>
        <w:t>（企业名称）</w:t>
      </w:r>
      <w:r>
        <w:rPr>
          <w:rFonts w:ascii="宋体" w:hAnsi="宋体" w:cs="宋体" w:hint="eastAsia"/>
          <w:color w:val="000000" w:themeColor="text1"/>
          <w:szCs w:val="24"/>
        </w:rPr>
        <w:t>，从业人员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人，营业收入为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万元，资产总额为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万元，属于</w:t>
      </w:r>
      <w:r>
        <w:rPr>
          <w:rFonts w:ascii="宋体" w:hAnsi="宋体" w:cs="宋体" w:hint="eastAsia"/>
          <w:color w:val="000000" w:themeColor="text1"/>
          <w:szCs w:val="24"/>
          <w:u w:val="single"/>
        </w:rPr>
        <w:t>（中型企业、小型 企业、微型企业）</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以上企业，不属于大企业的分支机构，不存在控股股东 为大企业的情形，也不存在与大企业的负责人为同一人的情形。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本企业对上述声明内容的真实性负责。如有虚假，将依法承担相应责任。 </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1200" w:firstLine="2880"/>
        <w:rPr>
          <w:rFonts w:ascii="宋体" w:hAnsi="宋体" w:cs="宋体"/>
          <w:color w:val="000000" w:themeColor="text1"/>
          <w:szCs w:val="24"/>
        </w:rPr>
      </w:pPr>
      <w:r>
        <w:rPr>
          <w:rFonts w:ascii="宋体" w:hAnsi="宋体" w:cs="宋体" w:hint="eastAsia"/>
          <w:color w:val="000000" w:themeColor="text1"/>
          <w:szCs w:val="24"/>
        </w:rPr>
        <w:t>供应商名称（企业电子签章）：</w:t>
      </w:r>
    </w:p>
    <w:p w:rsidR="00237DA8" w:rsidRDefault="000F23A0">
      <w:pPr>
        <w:spacing w:line="360" w:lineRule="auto"/>
        <w:ind w:firstLineChars="1100" w:firstLine="2640"/>
        <w:rPr>
          <w:rFonts w:ascii="宋体" w:hAnsi="宋体" w:cs="宋体"/>
          <w:color w:val="000000" w:themeColor="text1"/>
          <w:szCs w:val="24"/>
        </w:rPr>
      </w:pPr>
      <w:r>
        <w:rPr>
          <w:rFonts w:ascii="宋体" w:hAnsi="宋体" w:cs="宋体" w:hint="eastAsia"/>
          <w:color w:val="000000" w:themeColor="text1"/>
          <w:szCs w:val="24"/>
        </w:rPr>
        <w:t xml:space="preserve">     年   月   日</w:t>
      </w:r>
    </w:p>
    <w:p w:rsidR="00237DA8" w:rsidRDefault="00237DA8">
      <w:pPr>
        <w:spacing w:line="480" w:lineRule="auto"/>
        <w:ind w:firstLineChars="200" w:firstLine="482"/>
        <w:jc w:val="left"/>
        <w:rPr>
          <w:rFonts w:ascii="宋体" w:hAnsi="宋体" w:cs="宋体"/>
          <w:b/>
          <w:bCs/>
          <w:color w:val="000000" w:themeColor="text1"/>
          <w:szCs w:val="24"/>
        </w:rPr>
      </w:pPr>
    </w:p>
    <w:p w:rsidR="00237DA8" w:rsidRDefault="000F23A0">
      <w:pPr>
        <w:spacing w:line="480" w:lineRule="auto"/>
        <w:ind w:firstLineChars="200" w:firstLine="482"/>
        <w:jc w:val="left"/>
        <w:rPr>
          <w:rFonts w:ascii="宋体" w:hAnsi="宋体" w:cs="宋体"/>
          <w:color w:val="000000" w:themeColor="text1"/>
          <w:szCs w:val="24"/>
        </w:rPr>
      </w:pPr>
      <w:r>
        <w:rPr>
          <w:rFonts w:ascii="宋体" w:hAnsi="宋体" w:cs="宋体" w:hint="eastAsia"/>
          <w:b/>
          <w:bCs/>
          <w:color w:val="000000" w:themeColor="text1"/>
          <w:szCs w:val="24"/>
        </w:rPr>
        <w:t>注：从业人员、营业收入、资产总额填报上一年度数据，无上一年度数据的新成立企业可不填报。</w:t>
      </w:r>
    </w:p>
    <w:p w:rsidR="00237DA8" w:rsidRDefault="000F23A0">
      <w:pPr>
        <w:spacing w:line="480" w:lineRule="auto"/>
        <w:ind w:firstLineChars="1700" w:firstLine="4080"/>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附件2（符合政策要求，并申请按残疾人福利性单位投标者提供，不适用者可不提供）：</w:t>
      </w:r>
    </w:p>
    <w:p w:rsidR="00237DA8" w:rsidRDefault="000F23A0">
      <w:pPr>
        <w:spacing w:line="588" w:lineRule="exact"/>
        <w:jc w:val="center"/>
        <w:rPr>
          <w:rFonts w:ascii="宋体" w:hAnsi="宋体" w:cs="宋体"/>
          <w:b/>
          <w:color w:val="000000" w:themeColor="text1"/>
          <w:spacing w:val="6"/>
          <w:sz w:val="30"/>
          <w:szCs w:val="30"/>
        </w:rPr>
      </w:pPr>
      <w:r>
        <w:rPr>
          <w:rFonts w:ascii="宋体" w:hAnsi="宋体" w:cs="宋体" w:hint="eastAsia"/>
          <w:b/>
          <w:color w:val="000000" w:themeColor="text1"/>
          <w:spacing w:val="6"/>
          <w:sz w:val="32"/>
          <w:szCs w:val="32"/>
        </w:rPr>
        <w:t>残疾人福利性单位声明函</w:t>
      </w:r>
      <w:bookmarkEnd w:id="427"/>
      <w:bookmarkEnd w:id="428"/>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本单位对上述声明的真实性负责。如有虚假，将依法承担相应责任。</w:t>
      </w:r>
    </w:p>
    <w:p w:rsidR="00237DA8" w:rsidRDefault="00237DA8">
      <w:pPr>
        <w:tabs>
          <w:tab w:val="left" w:pos="4860"/>
        </w:tabs>
        <w:spacing w:line="588" w:lineRule="exact"/>
        <w:ind w:right="1560" w:firstLineChars="1100" w:firstLine="2640"/>
        <w:rPr>
          <w:rFonts w:ascii="宋体" w:hAnsi="宋体" w:cs="宋体"/>
          <w:color w:val="000000" w:themeColor="text1"/>
          <w:szCs w:val="32"/>
        </w:rPr>
      </w:pPr>
    </w:p>
    <w:p w:rsidR="00237DA8" w:rsidRDefault="00237DA8">
      <w:pPr>
        <w:tabs>
          <w:tab w:val="left" w:pos="4860"/>
        </w:tabs>
        <w:spacing w:line="588" w:lineRule="exact"/>
        <w:ind w:right="1560"/>
        <w:rPr>
          <w:rFonts w:ascii="宋体" w:hAnsi="宋体" w:cs="宋体"/>
          <w:color w:val="000000" w:themeColor="text1"/>
          <w:szCs w:val="32"/>
        </w:rPr>
      </w:pPr>
    </w:p>
    <w:p w:rsidR="00237DA8" w:rsidRDefault="000F23A0">
      <w:pPr>
        <w:tabs>
          <w:tab w:val="left" w:pos="4860"/>
        </w:tabs>
        <w:spacing w:line="588" w:lineRule="exact"/>
        <w:ind w:right="1560"/>
        <w:rPr>
          <w:rFonts w:ascii="宋体" w:hAnsi="宋体" w:cs="宋体"/>
          <w:color w:val="000000" w:themeColor="text1"/>
          <w:szCs w:val="32"/>
        </w:rPr>
      </w:pPr>
      <w:r>
        <w:rPr>
          <w:rFonts w:ascii="宋体" w:hAnsi="宋体" w:cs="宋体" w:hint="eastAsia"/>
          <w:color w:val="000000" w:themeColor="text1"/>
          <w:szCs w:val="32"/>
        </w:rPr>
        <w:t>供应商名称（企业电子签章）：</w:t>
      </w:r>
    </w:p>
    <w:p w:rsidR="00237DA8" w:rsidRDefault="000F23A0">
      <w:pPr>
        <w:tabs>
          <w:tab w:val="left" w:pos="4860"/>
        </w:tabs>
        <w:spacing w:line="588" w:lineRule="exact"/>
        <w:ind w:right="1560"/>
        <w:rPr>
          <w:rFonts w:ascii="宋体" w:hAnsi="宋体" w:cs="宋体"/>
          <w:color w:val="000000" w:themeColor="text1"/>
          <w:szCs w:val="32"/>
        </w:rPr>
      </w:pPr>
      <w:r>
        <w:rPr>
          <w:rFonts w:ascii="宋体" w:hAnsi="宋体" w:cs="宋体" w:hint="eastAsia"/>
          <w:color w:val="000000" w:themeColor="text1"/>
          <w:szCs w:val="32"/>
        </w:rPr>
        <w:t>日  期：</w:t>
      </w:r>
    </w:p>
    <w:p w:rsidR="00237DA8" w:rsidRDefault="000F23A0">
      <w:pPr>
        <w:rPr>
          <w:rFonts w:ascii="宋体" w:hAnsi="宋体" w:cs="宋体"/>
          <w:color w:val="000000" w:themeColor="text1"/>
          <w:szCs w:val="32"/>
        </w:rPr>
      </w:pPr>
      <w:r>
        <w:rPr>
          <w:rFonts w:ascii="宋体" w:hAnsi="宋体" w:cs="宋体" w:hint="eastAsia"/>
          <w:color w:val="000000" w:themeColor="text1"/>
          <w:szCs w:val="32"/>
        </w:rPr>
        <w:br w:type="page"/>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附件3（符合政策要求，并申请按监狱企业投标者提供，不适用者可不提供）：</w:t>
      </w:r>
    </w:p>
    <w:p w:rsidR="00237DA8" w:rsidRDefault="00237DA8">
      <w:pPr>
        <w:pStyle w:val="a4"/>
        <w:rPr>
          <w:rFonts w:ascii="宋体" w:hAnsi="宋体" w:cs="宋体"/>
          <w:color w:val="000000" w:themeColor="text1"/>
        </w:rPr>
      </w:pPr>
    </w:p>
    <w:p w:rsidR="00237DA8" w:rsidRDefault="000F23A0">
      <w:pPr>
        <w:spacing w:line="588" w:lineRule="exact"/>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监狱企业证明</w:t>
      </w: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提供由省级以上监狱管理局、戒毒管理局（含新疆生产建设兵团）出具的属于监狱企业的证明文件。</w:t>
      </w:r>
    </w:p>
    <w:p w:rsidR="00237DA8" w:rsidRDefault="00237DA8">
      <w:pPr>
        <w:rPr>
          <w:rFonts w:ascii="宋体" w:hAnsi="宋体"/>
          <w:color w:val="000000" w:themeColor="text1"/>
        </w:rPr>
      </w:pPr>
    </w:p>
    <w:p w:rsidR="00237DA8" w:rsidRDefault="00237DA8">
      <w:pPr>
        <w:rPr>
          <w:rFonts w:ascii="宋体" w:hAnsi="宋体"/>
          <w:color w:val="000000" w:themeColor="text1"/>
        </w:rPr>
      </w:pPr>
    </w:p>
    <w:sectPr w:rsidR="00237D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6B" w:rsidRDefault="0012076B">
      <w:r>
        <w:separator/>
      </w:r>
    </w:p>
  </w:endnote>
  <w:endnote w:type="continuationSeparator" w:id="0">
    <w:p w:rsidR="0012076B" w:rsidRDefault="0012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076B" w:rsidRDefault="0012076B">
                          <w:pPr>
                            <w:pStyle w:val="a6"/>
                          </w:pPr>
                          <w:r>
                            <w:fldChar w:fldCharType="begin"/>
                          </w:r>
                          <w:r>
                            <w:instrText xml:space="preserve"> PAGE  \* MERGEFORMAT </w:instrText>
                          </w:r>
                          <w:r>
                            <w:fldChar w:fldCharType="separate"/>
                          </w:r>
                          <w:r w:rsidR="007E566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12076B" w:rsidRDefault="0012076B">
                    <w:pPr>
                      <w:pStyle w:val="a6"/>
                    </w:pPr>
                    <w:r>
                      <w:fldChar w:fldCharType="begin"/>
                    </w:r>
                    <w:r>
                      <w:instrText xml:space="preserve"> PAGE  \* MERGEFORMAT </w:instrText>
                    </w:r>
                    <w:r>
                      <w:fldChar w:fldCharType="separate"/>
                    </w:r>
                    <w:r w:rsidR="007E566B">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076B" w:rsidRDefault="0012076B">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12076B" w:rsidRDefault="0012076B">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tabs>
        <w:tab w:val="clear" w:pos="4153"/>
        <w:tab w:val="center" w:pos="4320"/>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0" b="1651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12076B" w:rsidRDefault="001207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E566B">
                            <w:rPr>
                              <w:noProof/>
                              <w:sz w:val="18"/>
                            </w:rPr>
                            <w:t>42</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G9VKke8AQAAUAMAAA4AAAAAAAAAAAAAAAAALgIAAGRycy9lMm9E&#10;b2MueG1sUEsBAi0AFAAGAAgAAAAhAAiJARHXAAAAAwEAAA8AAAAAAAAAAAAAAAAAFgQAAGRycy9k&#10;b3ducmV2LnhtbFBLBQYAAAAABAAEAPMAAAAaBQAAAAA=&#10;" filled="f" stroked="f">
              <v:textbox style="mso-fit-shape-to-text:t" inset="0,0,0,0">
                <w:txbxContent>
                  <w:p w:rsidR="0012076B" w:rsidRDefault="001207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E566B">
                      <w:rPr>
                        <w:noProof/>
                        <w:sz w:val="18"/>
                      </w:rPr>
                      <w:t>42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6B" w:rsidRDefault="0012076B">
      <w:r>
        <w:separator/>
      </w:r>
    </w:p>
  </w:footnote>
  <w:footnote w:type="continuationSeparator" w:id="0">
    <w:p w:rsidR="0012076B" w:rsidRDefault="00120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38CCF"/>
    <w:multiLevelType w:val="singleLevel"/>
    <w:tmpl w:val="A8838CCF"/>
    <w:lvl w:ilvl="0">
      <w:start w:val="1"/>
      <w:numFmt w:val="decimal"/>
      <w:suff w:val="space"/>
      <w:lvlText w:val="%1."/>
      <w:lvlJc w:val="left"/>
    </w:lvl>
  </w:abstractNum>
  <w:abstractNum w:abstractNumId="1">
    <w:nsid w:val="CA060F96"/>
    <w:multiLevelType w:val="singleLevel"/>
    <w:tmpl w:val="CA060F96"/>
    <w:lvl w:ilvl="0">
      <w:start w:val="4"/>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3">
    <w:nsid w:val="0047D58C"/>
    <w:multiLevelType w:val="singleLevel"/>
    <w:tmpl w:val="0047D58C"/>
    <w:lvl w:ilvl="0">
      <w:start w:val="1"/>
      <w:numFmt w:val="decimal"/>
      <w:lvlText w:val="%1."/>
      <w:lvlJc w:val="left"/>
      <w:pPr>
        <w:tabs>
          <w:tab w:val="left" w:pos="312"/>
        </w:tabs>
      </w:pPr>
    </w:lvl>
  </w:abstractNum>
  <w:abstractNum w:abstractNumId="4">
    <w:nsid w:val="0F8C4F84"/>
    <w:multiLevelType w:val="singleLevel"/>
    <w:tmpl w:val="0F8C4F84"/>
    <w:lvl w:ilvl="0">
      <w:start w:val="1"/>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7E"/>
    <w:rsid w:val="00000C02"/>
    <w:rsid w:val="0000530F"/>
    <w:rsid w:val="0001097C"/>
    <w:rsid w:val="0001527D"/>
    <w:rsid w:val="00017C8A"/>
    <w:rsid w:val="000203DC"/>
    <w:rsid w:val="00034B7E"/>
    <w:rsid w:val="0005438B"/>
    <w:rsid w:val="00065CAC"/>
    <w:rsid w:val="000724BB"/>
    <w:rsid w:val="00086700"/>
    <w:rsid w:val="00090114"/>
    <w:rsid w:val="000A0245"/>
    <w:rsid w:val="000B1A40"/>
    <w:rsid w:val="000D43A2"/>
    <w:rsid w:val="000D540D"/>
    <w:rsid w:val="000E415B"/>
    <w:rsid w:val="000F23A0"/>
    <w:rsid w:val="000F5500"/>
    <w:rsid w:val="0012076B"/>
    <w:rsid w:val="00131111"/>
    <w:rsid w:val="00131289"/>
    <w:rsid w:val="001472E7"/>
    <w:rsid w:val="00152202"/>
    <w:rsid w:val="00157E3D"/>
    <w:rsid w:val="0016025C"/>
    <w:rsid w:val="0016520C"/>
    <w:rsid w:val="00171896"/>
    <w:rsid w:val="001743F3"/>
    <w:rsid w:val="001768C4"/>
    <w:rsid w:val="001B3F95"/>
    <w:rsid w:val="001B5A92"/>
    <w:rsid w:val="001C3499"/>
    <w:rsid w:val="001C60DD"/>
    <w:rsid w:val="002009B1"/>
    <w:rsid w:val="0020371F"/>
    <w:rsid w:val="002067EA"/>
    <w:rsid w:val="002070ED"/>
    <w:rsid w:val="002130A4"/>
    <w:rsid w:val="002223FE"/>
    <w:rsid w:val="00231860"/>
    <w:rsid w:val="00237DA8"/>
    <w:rsid w:val="002511E2"/>
    <w:rsid w:val="00252F7F"/>
    <w:rsid w:val="00257D26"/>
    <w:rsid w:val="00277141"/>
    <w:rsid w:val="002840E4"/>
    <w:rsid w:val="00293CC1"/>
    <w:rsid w:val="00297D94"/>
    <w:rsid w:val="002B664C"/>
    <w:rsid w:val="002C3216"/>
    <w:rsid w:val="002C45B7"/>
    <w:rsid w:val="002D6A4F"/>
    <w:rsid w:val="002E3AE4"/>
    <w:rsid w:val="002F20D5"/>
    <w:rsid w:val="00300F8F"/>
    <w:rsid w:val="00312EB0"/>
    <w:rsid w:val="0031498C"/>
    <w:rsid w:val="00333862"/>
    <w:rsid w:val="0034327C"/>
    <w:rsid w:val="00355369"/>
    <w:rsid w:val="003555D3"/>
    <w:rsid w:val="0035680C"/>
    <w:rsid w:val="00363037"/>
    <w:rsid w:val="00385D1B"/>
    <w:rsid w:val="003A1E43"/>
    <w:rsid w:val="003A3C6A"/>
    <w:rsid w:val="003A4719"/>
    <w:rsid w:val="003B43E9"/>
    <w:rsid w:val="004026C4"/>
    <w:rsid w:val="00405546"/>
    <w:rsid w:val="00407A8F"/>
    <w:rsid w:val="0043073F"/>
    <w:rsid w:val="004437D8"/>
    <w:rsid w:val="0044628C"/>
    <w:rsid w:val="00461B86"/>
    <w:rsid w:val="00463322"/>
    <w:rsid w:val="00464032"/>
    <w:rsid w:val="004732D0"/>
    <w:rsid w:val="004A2B78"/>
    <w:rsid w:val="004A3FB7"/>
    <w:rsid w:val="004B3CEC"/>
    <w:rsid w:val="004B5EB0"/>
    <w:rsid w:val="004C2AF6"/>
    <w:rsid w:val="004D0724"/>
    <w:rsid w:val="004D6C35"/>
    <w:rsid w:val="004E5766"/>
    <w:rsid w:val="0053615C"/>
    <w:rsid w:val="00563302"/>
    <w:rsid w:val="005739E9"/>
    <w:rsid w:val="00577009"/>
    <w:rsid w:val="005833B1"/>
    <w:rsid w:val="005856B3"/>
    <w:rsid w:val="00592464"/>
    <w:rsid w:val="005972EC"/>
    <w:rsid w:val="005B1B35"/>
    <w:rsid w:val="005B67F4"/>
    <w:rsid w:val="005B757E"/>
    <w:rsid w:val="005D197F"/>
    <w:rsid w:val="005D3B68"/>
    <w:rsid w:val="005E719A"/>
    <w:rsid w:val="005F7A99"/>
    <w:rsid w:val="00611AC0"/>
    <w:rsid w:val="00613499"/>
    <w:rsid w:val="00631FD8"/>
    <w:rsid w:val="006346FB"/>
    <w:rsid w:val="006427EB"/>
    <w:rsid w:val="006A6FFF"/>
    <w:rsid w:val="006B4BFA"/>
    <w:rsid w:val="006C391A"/>
    <w:rsid w:val="006C7234"/>
    <w:rsid w:val="006E20C6"/>
    <w:rsid w:val="006E6584"/>
    <w:rsid w:val="006E6A69"/>
    <w:rsid w:val="00700FBA"/>
    <w:rsid w:val="0070536B"/>
    <w:rsid w:val="00712CF0"/>
    <w:rsid w:val="00714678"/>
    <w:rsid w:val="00717928"/>
    <w:rsid w:val="00717FD5"/>
    <w:rsid w:val="007224EC"/>
    <w:rsid w:val="007234BE"/>
    <w:rsid w:val="0072438E"/>
    <w:rsid w:val="00725F72"/>
    <w:rsid w:val="007276DF"/>
    <w:rsid w:val="00737297"/>
    <w:rsid w:val="007533A8"/>
    <w:rsid w:val="00777DEB"/>
    <w:rsid w:val="00783B4D"/>
    <w:rsid w:val="00785BAC"/>
    <w:rsid w:val="007862BB"/>
    <w:rsid w:val="007B1EA5"/>
    <w:rsid w:val="007C0C08"/>
    <w:rsid w:val="007D7A52"/>
    <w:rsid w:val="007E296D"/>
    <w:rsid w:val="007E4CF5"/>
    <w:rsid w:val="007E566B"/>
    <w:rsid w:val="007F64BE"/>
    <w:rsid w:val="008101FF"/>
    <w:rsid w:val="00810B79"/>
    <w:rsid w:val="00817A2F"/>
    <w:rsid w:val="008471A2"/>
    <w:rsid w:val="00853323"/>
    <w:rsid w:val="0085652F"/>
    <w:rsid w:val="008712A3"/>
    <w:rsid w:val="00872C8F"/>
    <w:rsid w:val="00894738"/>
    <w:rsid w:val="008B1B45"/>
    <w:rsid w:val="008C42AE"/>
    <w:rsid w:val="008D076B"/>
    <w:rsid w:val="008D0C2E"/>
    <w:rsid w:val="0092425C"/>
    <w:rsid w:val="009308E9"/>
    <w:rsid w:val="00966F29"/>
    <w:rsid w:val="00967B6B"/>
    <w:rsid w:val="0098036C"/>
    <w:rsid w:val="009868A0"/>
    <w:rsid w:val="00990491"/>
    <w:rsid w:val="00996585"/>
    <w:rsid w:val="00997906"/>
    <w:rsid w:val="009A25C9"/>
    <w:rsid w:val="009B6C90"/>
    <w:rsid w:val="009D4EF0"/>
    <w:rsid w:val="009E67F3"/>
    <w:rsid w:val="009F3823"/>
    <w:rsid w:val="00A01D1D"/>
    <w:rsid w:val="00A028C1"/>
    <w:rsid w:val="00A036CE"/>
    <w:rsid w:val="00A069F3"/>
    <w:rsid w:val="00A06CBA"/>
    <w:rsid w:val="00A30F19"/>
    <w:rsid w:val="00A372EF"/>
    <w:rsid w:val="00A60097"/>
    <w:rsid w:val="00A60625"/>
    <w:rsid w:val="00A71CFB"/>
    <w:rsid w:val="00A81CA3"/>
    <w:rsid w:val="00AA1822"/>
    <w:rsid w:val="00AD66EF"/>
    <w:rsid w:val="00AF2C01"/>
    <w:rsid w:val="00B029AB"/>
    <w:rsid w:val="00B204F4"/>
    <w:rsid w:val="00B2351E"/>
    <w:rsid w:val="00B261A5"/>
    <w:rsid w:val="00B37F7C"/>
    <w:rsid w:val="00B96380"/>
    <w:rsid w:val="00B9750E"/>
    <w:rsid w:val="00BB27BB"/>
    <w:rsid w:val="00BC534E"/>
    <w:rsid w:val="00BF7860"/>
    <w:rsid w:val="00C05A7E"/>
    <w:rsid w:val="00C175C6"/>
    <w:rsid w:val="00C2255F"/>
    <w:rsid w:val="00C333FE"/>
    <w:rsid w:val="00C517DD"/>
    <w:rsid w:val="00C67F69"/>
    <w:rsid w:val="00C724B1"/>
    <w:rsid w:val="00C93C2C"/>
    <w:rsid w:val="00C941AC"/>
    <w:rsid w:val="00C97101"/>
    <w:rsid w:val="00CA003B"/>
    <w:rsid w:val="00CC3EDA"/>
    <w:rsid w:val="00CC65F1"/>
    <w:rsid w:val="00CD1CCD"/>
    <w:rsid w:val="00CD7186"/>
    <w:rsid w:val="00CE53A8"/>
    <w:rsid w:val="00CF69C7"/>
    <w:rsid w:val="00D00E03"/>
    <w:rsid w:val="00D06EE4"/>
    <w:rsid w:val="00D169C0"/>
    <w:rsid w:val="00D534C8"/>
    <w:rsid w:val="00D55DF6"/>
    <w:rsid w:val="00D57E9F"/>
    <w:rsid w:val="00D720DB"/>
    <w:rsid w:val="00D7748D"/>
    <w:rsid w:val="00D83946"/>
    <w:rsid w:val="00DA1F6B"/>
    <w:rsid w:val="00DA386E"/>
    <w:rsid w:val="00DA6C82"/>
    <w:rsid w:val="00DD6D40"/>
    <w:rsid w:val="00E15C8E"/>
    <w:rsid w:val="00E230D4"/>
    <w:rsid w:val="00E243FF"/>
    <w:rsid w:val="00E33EEE"/>
    <w:rsid w:val="00E35B19"/>
    <w:rsid w:val="00E35DDE"/>
    <w:rsid w:val="00E411D9"/>
    <w:rsid w:val="00E43847"/>
    <w:rsid w:val="00E67C39"/>
    <w:rsid w:val="00E858E5"/>
    <w:rsid w:val="00E97490"/>
    <w:rsid w:val="00EB1442"/>
    <w:rsid w:val="00ED508A"/>
    <w:rsid w:val="00EF71CB"/>
    <w:rsid w:val="00EF78AD"/>
    <w:rsid w:val="00F07930"/>
    <w:rsid w:val="00F23DB8"/>
    <w:rsid w:val="00F578F6"/>
    <w:rsid w:val="00F87BB0"/>
    <w:rsid w:val="00F91D3C"/>
    <w:rsid w:val="00F94072"/>
    <w:rsid w:val="00FB52D4"/>
    <w:rsid w:val="00FC0935"/>
    <w:rsid w:val="00FE2B21"/>
    <w:rsid w:val="017A2659"/>
    <w:rsid w:val="064410D3"/>
    <w:rsid w:val="0EE71694"/>
    <w:rsid w:val="1CF845D2"/>
    <w:rsid w:val="23333984"/>
    <w:rsid w:val="2F317FA1"/>
    <w:rsid w:val="361E67A9"/>
    <w:rsid w:val="3A920AD0"/>
    <w:rsid w:val="3B0C2347"/>
    <w:rsid w:val="3FC51F60"/>
    <w:rsid w:val="411A2317"/>
    <w:rsid w:val="422E393A"/>
    <w:rsid w:val="4DB804B2"/>
    <w:rsid w:val="5690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99"/>
    <w:pPr>
      <w:widowControl w:val="0"/>
      <w:jc w:val="both"/>
    </w:pPr>
    <w:rPr>
      <w:rFonts w:ascii="等线" w:hAnsi="等线"/>
      <w:kern w:val="2"/>
      <w:sz w:val="24"/>
    </w:rPr>
  </w:style>
  <w:style w:type="paragraph" w:styleId="1">
    <w:name w:val="heading 1"/>
    <w:basedOn w:val="a"/>
    <w:next w:val="a"/>
    <w:link w:val="1Char"/>
    <w:qFormat/>
    <w:pPr>
      <w:keepNext/>
      <w:keepLines/>
      <w:jc w:val="center"/>
      <w:outlineLvl w:val="0"/>
    </w:pPr>
    <w:rPr>
      <w:b/>
      <w:bCs/>
      <w:kern w:val="44"/>
      <w:sz w:val="52"/>
      <w:szCs w:val="44"/>
    </w:rPr>
  </w:style>
  <w:style w:type="paragraph" w:styleId="2">
    <w:name w:val="heading 2"/>
    <w:basedOn w:val="a"/>
    <w:next w:val="a"/>
    <w:link w:val="2Char"/>
    <w:qFormat/>
    <w:pPr>
      <w:keepNext/>
      <w:keepLines/>
      <w:spacing w:line="413" w:lineRule="auto"/>
      <w:jc w:val="left"/>
      <w:outlineLvl w:val="1"/>
    </w:pPr>
    <w:rPr>
      <w:rFonts w:ascii="Arial" w:hAnsi="Arial"/>
      <w:b/>
      <w:sz w:val="28"/>
    </w:rPr>
  </w:style>
  <w:style w:type="paragraph" w:styleId="3">
    <w:name w:val="heading 3"/>
    <w:basedOn w:val="a"/>
    <w:next w:val="a"/>
    <w:link w:val="3Char"/>
    <w:qFormat/>
    <w:pPr>
      <w:keepNext/>
      <w:keepLines/>
      <w:spacing w:line="413" w:lineRule="auto"/>
      <w:jc w:val="left"/>
      <w:outlineLvl w:val="2"/>
    </w:pPr>
    <w:rPr>
      <w:b/>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 w:val="21"/>
      <w:szCs w:val="24"/>
    </w:rPr>
  </w:style>
  <w:style w:type="paragraph" w:styleId="a4">
    <w:name w:val="Body Text"/>
    <w:basedOn w:val="a"/>
    <w:next w:val="a"/>
    <w:link w:val="Char"/>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table" w:styleId="a8">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等线" w:eastAsia="宋体" w:hAnsi="等线" w:cs="Times New Roman"/>
      <w:b/>
      <w:bCs/>
      <w:kern w:val="44"/>
      <w:sz w:val="52"/>
      <w:szCs w:val="44"/>
    </w:rPr>
  </w:style>
  <w:style w:type="character" w:customStyle="1" w:styleId="2Char">
    <w:name w:val="标题 2 Char"/>
    <w:basedOn w:val="a0"/>
    <w:link w:val="2"/>
    <w:qFormat/>
    <w:rPr>
      <w:rFonts w:ascii="Arial" w:eastAsia="宋体" w:hAnsi="Arial" w:cs="Times New Roman"/>
      <w:b/>
      <w:sz w:val="28"/>
      <w:szCs w:val="20"/>
    </w:rPr>
  </w:style>
  <w:style w:type="character" w:customStyle="1" w:styleId="3Char">
    <w:name w:val="标题 3 Char"/>
    <w:basedOn w:val="a0"/>
    <w:link w:val="3"/>
    <w:qFormat/>
    <w:rPr>
      <w:rFonts w:ascii="等线" w:eastAsia="宋体" w:hAnsi="等线" w:cs="Times New Roman"/>
      <w:b/>
      <w:sz w:val="24"/>
      <w:szCs w:val="20"/>
    </w:rPr>
  </w:style>
  <w:style w:type="character" w:customStyle="1" w:styleId="Char">
    <w:name w:val="正文文本 Char"/>
    <w:basedOn w:val="a0"/>
    <w:link w:val="a4"/>
    <w:qFormat/>
    <w:rPr>
      <w:rFonts w:ascii="等线" w:eastAsia="宋体" w:hAnsi="等线" w:cs="Times New Roman"/>
      <w:sz w:val="24"/>
      <w:szCs w:val="20"/>
    </w:rPr>
  </w:style>
  <w:style w:type="character" w:customStyle="1" w:styleId="Char1">
    <w:name w:val="页脚 Char"/>
    <w:basedOn w:val="a0"/>
    <w:link w:val="a6"/>
    <w:qFormat/>
    <w:rPr>
      <w:rFonts w:ascii="等线" w:eastAsia="宋体" w:hAnsi="等线" w:cs="Times New Roman"/>
      <w:sz w:val="18"/>
      <w:szCs w:val="18"/>
    </w:rPr>
  </w:style>
  <w:style w:type="character" w:customStyle="1" w:styleId="Char2">
    <w:name w:val="页眉 Char"/>
    <w:basedOn w:val="a0"/>
    <w:link w:val="a7"/>
    <w:qFormat/>
    <w:rPr>
      <w:rFonts w:ascii="等线" w:eastAsia="宋体" w:hAnsi="等线" w:cs="Times New Roman"/>
      <w:sz w:val="18"/>
      <w:szCs w:val="18"/>
    </w:rPr>
  </w:style>
  <w:style w:type="paragraph" w:customStyle="1" w:styleId="11">
    <w:name w:val="无间隔1"/>
    <w:basedOn w:val="a"/>
    <w:qFormat/>
    <w:rPr>
      <w:rFonts w:ascii="Times New Roman" w:hAnsi="Times New Roman"/>
    </w:rPr>
  </w:style>
  <w:style w:type="paragraph" w:customStyle="1" w:styleId="Default">
    <w:name w:val="Default"/>
    <w:next w:val="CharChar10CharCharCharChar"/>
    <w:qFormat/>
    <w:pPr>
      <w:widowControl w:val="0"/>
      <w:autoSpaceDE w:val="0"/>
      <w:autoSpaceDN w:val="0"/>
      <w:adjustRightInd w:val="0"/>
    </w:pPr>
    <w:rPr>
      <w:rFonts w:ascii="宋体" w:eastAsia="等线" w:hAnsi="等线" w:cs="宋体"/>
      <w:color w:val="000000"/>
      <w:sz w:val="24"/>
      <w:szCs w:val="24"/>
    </w:rPr>
  </w:style>
  <w:style w:type="paragraph" w:customStyle="1" w:styleId="CharChar10CharCharCharChar">
    <w:name w:val="Char Char10 Char Char Char Char"/>
    <w:basedOn w:val="a"/>
    <w:next w:val="a"/>
    <w:qFormat/>
  </w:style>
  <w:style w:type="paragraph" w:styleId="a9">
    <w:name w:val="List Paragraph"/>
    <w:basedOn w:val="a"/>
    <w:link w:val="Char3"/>
    <w:qFormat/>
    <w:pPr>
      <w:ind w:firstLineChars="200" w:firstLine="420"/>
    </w:pPr>
  </w:style>
  <w:style w:type="character" w:customStyle="1" w:styleId="Char0">
    <w:name w:val="批注框文本 Char"/>
    <w:basedOn w:val="a0"/>
    <w:link w:val="a5"/>
    <w:uiPriority w:val="99"/>
    <w:semiHidden/>
    <w:qFormat/>
    <w:rPr>
      <w:rFonts w:ascii="等线" w:eastAsia="宋体" w:hAnsi="等线" w:cs="Times New Roman"/>
      <w:sz w:val="18"/>
      <w:szCs w:val="18"/>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paragraph" w:customStyle="1" w:styleId="TableParagraph">
    <w:name w:val="Table Paragraph"/>
    <w:basedOn w:val="a"/>
    <w:uiPriority w:val="1"/>
    <w:qFormat/>
    <w:rPr>
      <w:rFonts w:ascii="宋体" w:hAnsi="宋体" w:cs="宋体"/>
      <w:sz w:val="32"/>
      <w:szCs w:val="24"/>
      <w:lang w:val="zh-CN" w:bidi="zh-CN"/>
    </w:rPr>
  </w:style>
  <w:style w:type="character" w:customStyle="1" w:styleId="Char3">
    <w:name w:val="列出段落 Char"/>
    <w:link w:val="a9"/>
    <w:qFormat/>
    <w:rPr>
      <w:rFonts w:ascii="等线" w:eastAsia="宋体" w:hAnsi="等线" w:cs="Times New Roman"/>
      <w:sz w:val="24"/>
      <w:szCs w:val="20"/>
    </w:rPr>
  </w:style>
  <w:style w:type="paragraph" w:customStyle="1" w:styleId="20">
    <w:name w:val="正文首行缩进2"/>
    <w:basedOn w:val="a4"/>
    <w:next w:val="a"/>
    <w:qFormat/>
    <w:pPr>
      <w:ind w:firstLineChars="100" w:firstLine="420"/>
    </w:pPr>
    <w:rPr>
      <w:rFonts w:ascii="宋体" w:hAnsi="宋体"/>
      <w:sz w:val="21"/>
      <w:szCs w:val="24"/>
      <w:lang w:eastAsia="en-US"/>
    </w:rPr>
  </w:style>
  <w:style w:type="paragraph" w:customStyle="1" w:styleId="Style2">
    <w:name w:val="_Style 2"/>
    <w:basedOn w:val="a"/>
    <w:qFormat/>
    <w:pPr>
      <w:ind w:firstLineChars="200" w:firstLine="200"/>
    </w:pPr>
    <w:rPr>
      <w:rFonts w:ascii="Calibri" w:hAnsi="Calibri"/>
      <w:sz w:val="21"/>
      <w:szCs w:val="24"/>
    </w:rPr>
  </w:style>
  <w:style w:type="paragraph" w:customStyle="1" w:styleId="aa">
    <w:name w:val="正文（缩进）"/>
    <w:basedOn w:val="a"/>
    <w:qFormat/>
    <w:pPr>
      <w:ind w:firstLineChars="200" w:firstLine="480"/>
    </w:pPr>
  </w:style>
  <w:style w:type="character" w:styleId="ab">
    <w:name w:val="Hyperlink"/>
    <w:basedOn w:val="a0"/>
    <w:uiPriority w:val="99"/>
    <w:unhideWhenUsed/>
    <w:rsid w:val="000F23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99"/>
    <w:pPr>
      <w:widowControl w:val="0"/>
      <w:jc w:val="both"/>
    </w:pPr>
    <w:rPr>
      <w:rFonts w:ascii="等线" w:hAnsi="等线"/>
      <w:kern w:val="2"/>
      <w:sz w:val="24"/>
    </w:rPr>
  </w:style>
  <w:style w:type="paragraph" w:styleId="1">
    <w:name w:val="heading 1"/>
    <w:basedOn w:val="a"/>
    <w:next w:val="a"/>
    <w:link w:val="1Char"/>
    <w:qFormat/>
    <w:pPr>
      <w:keepNext/>
      <w:keepLines/>
      <w:jc w:val="center"/>
      <w:outlineLvl w:val="0"/>
    </w:pPr>
    <w:rPr>
      <w:b/>
      <w:bCs/>
      <w:kern w:val="44"/>
      <w:sz w:val="52"/>
      <w:szCs w:val="44"/>
    </w:rPr>
  </w:style>
  <w:style w:type="paragraph" w:styleId="2">
    <w:name w:val="heading 2"/>
    <w:basedOn w:val="a"/>
    <w:next w:val="a"/>
    <w:link w:val="2Char"/>
    <w:qFormat/>
    <w:pPr>
      <w:keepNext/>
      <w:keepLines/>
      <w:spacing w:line="413" w:lineRule="auto"/>
      <w:jc w:val="left"/>
      <w:outlineLvl w:val="1"/>
    </w:pPr>
    <w:rPr>
      <w:rFonts w:ascii="Arial" w:hAnsi="Arial"/>
      <w:b/>
      <w:sz w:val="28"/>
    </w:rPr>
  </w:style>
  <w:style w:type="paragraph" w:styleId="3">
    <w:name w:val="heading 3"/>
    <w:basedOn w:val="a"/>
    <w:next w:val="a"/>
    <w:link w:val="3Char"/>
    <w:qFormat/>
    <w:pPr>
      <w:keepNext/>
      <w:keepLines/>
      <w:spacing w:line="413" w:lineRule="auto"/>
      <w:jc w:val="left"/>
      <w:outlineLvl w:val="2"/>
    </w:pPr>
    <w:rPr>
      <w:b/>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 w:val="21"/>
      <w:szCs w:val="24"/>
    </w:rPr>
  </w:style>
  <w:style w:type="paragraph" w:styleId="a4">
    <w:name w:val="Body Text"/>
    <w:basedOn w:val="a"/>
    <w:next w:val="a"/>
    <w:link w:val="Char"/>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table" w:styleId="a8">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等线" w:eastAsia="宋体" w:hAnsi="等线" w:cs="Times New Roman"/>
      <w:b/>
      <w:bCs/>
      <w:kern w:val="44"/>
      <w:sz w:val="52"/>
      <w:szCs w:val="44"/>
    </w:rPr>
  </w:style>
  <w:style w:type="character" w:customStyle="1" w:styleId="2Char">
    <w:name w:val="标题 2 Char"/>
    <w:basedOn w:val="a0"/>
    <w:link w:val="2"/>
    <w:qFormat/>
    <w:rPr>
      <w:rFonts w:ascii="Arial" w:eastAsia="宋体" w:hAnsi="Arial" w:cs="Times New Roman"/>
      <w:b/>
      <w:sz w:val="28"/>
      <w:szCs w:val="20"/>
    </w:rPr>
  </w:style>
  <w:style w:type="character" w:customStyle="1" w:styleId="3Char">
    <w:name w:val="标题 3 Char"/>
    <w:basedOn w:val="a0"/>
    <w:link w:val="3"/>
    <w:qFormat/>
    <w:rPr>
      <w:rFonts w:ascii="等线" w:eastAsia="宋体" w:hAnsi="等线" w:cs="Times New Roman"/>
      <w:b/>
      <w:sz w:val="24"/>
      <w:szCs w:val="20"/>
    </w:rPr>
  </w:style>
  <w:style w:type="character" w:customStyle="1" w:styleId="Char">
    <w:name w:val="正文文本 Char"/>
    <w:basedOn w:val="a0"/>
    <w:link w:val="a4"/>
    <w:qFormat/>
    <w:rPr>
      <w:rFonts w:ascii="等线" w:eastAsia="宋体" w:hAnsi="等线" w:cs="Times New Roman"/>
      <w:sz w:val="24"/>
      <w:szCs w:val="20"/>
    </w:rPr>
  </w:style>
  <w:style w:type="character" w:customStyle="1" w:styleId="Char1">
    <w:name w:val="页脚 Char"/>
    <w:basedOn w:val="a0"/>
    <w:link w:val="a6"/>
    <w:qFormat/>
    <w:rPr>
      <w:rFonts w:ascii="等线" w:eastAsia="宋体" w:hAnsi="等线" w:cs="Times New Roman"/>
      <w:sz w:val="18"/>
      <w:szCs w:val="18"/>
    </w:rPr>
  </w:style>
  <w:style w:type="character" w:customStyle="1" w:styleId="Char2">
    <w:name w:val="页眉 Char"/>
    <w:basedOn w:val="a0"/>
    <w:link w:val="a7"/>
    <w:qFormat/>
    <w:rPr>
      <w:rFonts w:ascii="等线" w:eastAsia="宋体" w:hAnsi="等线" w:cs="Times New Roman"/>
      <w:sz w:val="18"/>
      <w:szCs w:val="18"/>
    </w:rPr>
  </w:style>
  <w:style w:type="paragraph" w:customStyle="1" w:styleId="11">
    <w:name w:val="无间隔1"/>
    <w:basedOn w:val="a"/>
    <w:qFormat/>
    <w:rPr>
      <w:rFonts w:ascii="Times New Roman" w:hAnsi="Times New Roman"/>
    </w:rPr>
  </w:style>
  <w:style w:type="paragraph" w:customStyle="1" w:styleId="Default">
    <w:name w:val="Default"/>
    <w:next w:val="CharChar10CharCharCharChar"/>
    <w:qFormat/>
    <w:pPr>
      <w:widowControl w:val="0"/>
      <w:autoSpaceDE w:val="0"/>
      <w:autoSpaceDN w:val="0"/>
      <w:adjustRightInd w:val="0"/>
    </w:pPr>
    <w:rPr>
      <w:rFonts w:ascii="宋体" w:eastAsia="等线" w:hAnsi="等线" w:cs="宋体"/>
      <w:color w:val="000000"/>
      <w:sz w:val="24"/>
      <w:szCs w:val="24"/>
    </w:rPr>
  </w:style>
  <w:style w:type="paragraph" w:customStyle="1" w:styleId="CharChar10CharCharCharChar">
    <w:name w:val="Char Char10 Char Char Char Char"/>
    <w:basedOn w:val="a"/>
    <w:next w:val="a"/>
    <w:qFormat/>
  </w:style>
  <w:style w:type="paragraph" w:styleId="a9">
    <w:name w:val="List Paragraph"/>
    <w:basedOn w:val="a"/>
    <w:link w:val="Char3"/>
    <w:qFormat/>
    <w:pPr>
      <w:ind w:firstLineChars="200" w:firstLine="420"/>
    </w:pPr>
  </w:style>
  <w:style w:type="character" w:customStyle="1" w:styleId="Char0">
    <w:name w:val="批注框文本 Char"/>
    <w:basedOn w:val="a0"/>
    <w:link w:val="a5"/>
    <w:uiPriority w:val="99"/>
    <w:semiHidden/>
    <w:qFormat/>
    <w:rPr>
      <w:rFonts w:ascii="等线" w:eastAsia="宋体" w:hAnsi="等线" w:cs="Times New Roman"/>
      <w:sz w:val="18"/>
      <w:szCs w:val="18"/>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paragraph" w:customStyle="1" w:styleId="TableParagraph">
    <w:name w:val="Table Paragraph"/>
    <w:basedOn w:val="a"/>
    <w:uiPriority w:val="1"/>
    <w:qFormat/>
    <w:rPr>
      <w:rFonts w:ascii="宋体" w:hAnsi="宋体" w:cs="宋体"/>
      <w:sz w:val="32"/>
      <w:szCs w:val="24"/>
      <w:lang w:val="zh-CN" w:bidi="zh-CN"/>
    </w:rPr>
  </w:style>
  <w:style w:type="character" w:customStyle="1" w:styleId="Char3">
    <w:name w:val="列出段落 Char"/>
    <w:link w:val="a9"/>
    <w:qFormat/>
    <w:rPr>
      <w:rFonts w:ascii="等线" w:eastAsia="宋体" w:hAnsi="等线" w:cs="Times New Roman"/>
      <w:sz w:val="24"/>
      <w:szCs w:val="20"/>
    </w:rPr>
  </w:style>
  <w:style w:type="paragraph" w:customStyle="1" w:styleId="20">
    <w:name w:val="正文首行缩进2"/>
    <w:basedOn w:val="a4"/>
    <w:next w:val="a"/>
    <w:qFormat/>
    <w:pPr>
      <w:ind w:firstLineChars="100" w:firstLine="420"/>
    </w:pPr>
    <w:rPr>
      <w:rFonts w:ascii="宋体" w:hAnsi="宋体"/>
      <w:sz w:val="21"/>
      <w:szCs w:val="24"/>
      <w:lang w:eastAsia="en-US"/>
    </w:rPr>
  </w:style>
  <w:style w:type="paragraph" w:customStyle="1" w:styleId="Style2">
    <w:name w:val="_Style 2"/>
    <w:basedOn w:val="a"/>
    <w:qFormat/>
    <w:pPr>
      <w:ind w:firstLineChars="200" w:firstLine="200"/>
    </w:pPr>
    <w:rPr>
      <w:rFonts w:ascii="Calibri" w:hAnsi="Calibri"/>
      <w:sz w:val="21"/>
      <w:szCs w:val="24"/>
    </w:rPr>
  </w:style>
  <w:style w:type="paragraph" w:customStyle="1" w:styleId="aa">
    <w:name w:val="正文（缩进）"/>
    <w:basedOn w:val="a"/>
    <w:qFormat/>
    <w:pPr>
      <w:ind w:firstLineChars="200" w:firstLine="480"/>
    </w:pPr>
  </w:style>
  <w:style w:type="character" w:styleId="ab">
    <w:name w:val="Hyperlink"/>
    <w:basedOn w:val="a0"/>
    <w:uiPriority w:val="99"/>
    <w:unhideWhenUsed/>
    <w:rsid w:val="000F2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4C4D6-199C-414D-815B-C8B03195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43</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中大宇辰项目管理有限公司:中大宇辰项目管理有限公司</dc:creator>
  <cp:lastModifiedBy>中大宇辰项目管理有限公司:中大宇辰项目管理有限公司</cp:lastModifiedBy>
  <cp:revision>85</cp:revision>
  <cp:lastPrinted>2024-06-24T07:03:00Z</cp:lastPrinted>
  <dcterms:created xsi:type="dcterms:W3CDTF">2023-05-24T03:20:00Z</dcterms:created>
  <dcterms:modified xsi:type="dcterms:W3CDTF">2025-10-22T04:20:00Z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eyJoZGlkIjoiMGUzOTVjNzlmMDNiYjRiY2Q3NjExODRhOTQ1NGY0MDkiLCJ1c2VySWQiOiIxNjE3NzkwMzIyIn0=</vt:lpwstr>
  </property>
  <property fmtid="{D5CDD505-2E9C-101B-9397-08002B2CF9AE}" pid="3" name="KSOProductBuildVer">
    <vt:lpwstr>2052-12.1.0.22529</vt:lpwstr>
  </property>
  <property fmtid="{D5CDD505-2E9C-101B-9397-08002B2CF9AE}" pid="4" name="ICV">
    <vt:lpwstr>3449C18AF9264F8E953D6E8E9F29CCD3_12</vt:lpwstr>
  </property>
</Properties>
</file>